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3E80" w:rsidRPr="00BD13B4" w:rsidRDefault="00DF3E80" w:rsidP="00FD7C52">
      <w:pPr>
        <w:pStyle w:val="Legend"/>
        <w:jc w:val="center"/>
        <w:rPr>
          <w:lang w:eastAsia="en-US"/>
        </w:rPr>
      </w:pPr>
      <w:r w:rsidRPr="00BD13B4">
        <w:rPr>
          <w:lang w:eastAsia="en-US"/>
        </w:rPr>
        <w:t>NOTĂ DE FUNDAMENTARE</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3"/>
        <w:gridCol w:w="675"/>
        <w:gridCol w:w="180"/>
        <w:gridCol w:w="630"/>
        <w:gridCol w:w="90"/>
        <w:gridCol w:w="540"/>
        <w:gridCol w:w="1080"/>
        <w:gridCol w:w="1170"/>
        <w:gridCol w:w="1170"/>
        <w:gridCol w:w="1080"/>
        <w:gridCol w:w="1530"/>
      </w:tblGrid>
      <w:tr w:rsidR="00BD13B4" w:rsidRPr="00BD13B4" w:rsidTr="00A359DB">
        <w:trPr>
          <w:trHeight w:val="2042"/>
        </w:trPr>
        <w:tc>
          <w:tcPr>
            <w:tcW w:w="10368" w:type="dxa"/>
            <w:gridSpan w:val="11"/>
            <w:shd w:val="clear" w:color="auto" w:fill="auto"/>
          </w:tcPr>
          <w:p w:rsidR="00DF3E80" w:rsidRPr="00BD13B4" w:rsidRDefault="00DF3E80" w:rsidP="00532BBE">
            <w:pPr>
              <w:suppressAutoHyphens w:val="0"/>
              <w:spacing w:before="100" w:beforeAutospacing="1" w:after="100" w:afterAutospacing="1"/>
              <w:jc w:val="center"/>
              <w:rPr>
                <w:b/>
                <w:i/>
                <w:kern w:val="0"/>
                <w:sz w:val="26"/>
                <w:szCs w:val="26"/>
                <w:lang w:eastAsia="en-US"/>
              </w:rPr>
            </w:pPr>
            <w:r w:rsidRPr="00BD13B4">
              <w:rPr>
                <w:b/>
                <w:i/>
                <w:kern w:val="0"/>
                <w:sz w:val="26"/>
                <w:szCs w:val="26"/>
                <w:lang w:eastAsia="en-US"/>
              </w:rPr>
              <w:t>Secţiunea 1</w:t>
            </w:r>
          </w:p>
          <w:p w:rsidR="00DF3E80" w:rsidRPr="00BD13B4" w:rsidRDefault="00DF3E80" w:rsidP="00532BBE">
            <w:pPr>
              <w:suppressAutoHyphens w:val="0"/>
              <w:spacing w:before="100" w:beforeAutospacing="1" w:after="100" w:afterAutospacing="1"/>
              <w:jc w:val="center"/>
              <w:rPr>
                <w:b/>
                <w:i/>
                <w:kern w:val="0"/>
                <w:sz w:val="26"/>
                <w:szCs w:val="26"/>
                <w:lang w:eastAsia="en-US"/>
              </w:rPr>
            </w:pPr>
            <w:r w:rsidRPr="00BD13B4">
              <w:rPr>
                <w:b/>
                <w:i/>
                <w:kern w:val="0"/>
                <w:sz w:val="26"/>
                <w:szCs w:val="26"/>
                <w:lang w:eastAsia="en-US"/>
              </w:rPr>
              <w:t xml:space="preserve">Titlul </w:t>
            </w:r>
            <w:r w:rsidR="00E33FF9" w:rsidRPr="00BD13B4">
              <w:rPr>
                <w:b/>
                <w:i/>
                <w:kern w:val="0"/>
                <w:sz w:val="26"/>
                <w:szCs w:val="26"/>
                <w:lang w:eastAsia="en-US"/>
              </w:rPr>
              <w:t>proiectului de</w:t>
            </w:r>
            <w:r w:rsidRPr="00BD13B4">
              <w:rPr>
                <w:b/>
                <w:i/>
                <w:kern w:val="0"/>
                <w:sz w:val="26"/>
                <w:szCs w:val="26"/>
                <w:lang w:eastAsia="en-US"/>
              </w:rPr>
              <w:t xml:space="preserve"> act normativ</w:t>
            </w:r>
          </w:p>
          <w:p w:rsidR="00C46758" w:rsidRPr="00BD13B4" w:rsidRDefault="00E33FF9" w:rsidP="003177B4">
            <w:pPr>
              <w:jc w:val="center"/>
              <w:rPr>
                <w:b/>
                <w:sz w:val="26"/>
                <w:szCs w:val="26"/>
              </w:rPr>
            </w:pPr>
            <w:r w:rsidRPr="00BD13B4">
              <w:rPr>
                <w:b/>
                <w:sz w:val="26"/>
                <w:szCs w:val="26"/>
              </w:rPr>
              <w:t>Ordonanță de u</w:t>
            </w:r>
            <w:r w:rsidR="00C46758" w:rsidRPr="00BD13B4">
              <w:rPr>
                <w:b/>
                <w:sz w:val="26"/>
                <w:szCs w:val="26"/>
              </w:rPr>
              <w:t>rgență</w:t>
            </w:r>
          </w:p>
          <w:p w:rsidR="003021D0" w:rsidRPr="00BD13B4" w:rsidRDefault="00C46758" w:rsidP="003177B4">
            <w:pPr>
              <w:jc w:val="center"/>
              <w:rPr>
                <w:b/>
                <w:sz w:val="26"/>
                <w:szCs w:val="26"/>
              </w:rPr>
            </w:pPr>
            <w:r w:rsidRPr="00BD13B4">
              <w:rPr>
                <w:b/>
                <w:bCs/>
                <w:shd w:val="clear" w:color="auto" w:fill="FFFFFF"/>
              </w:rPr>
              <w:t>pentru prorogarea termenului de aplicar</w:t>
            </w:r>
            <w:r w:rsidR="00E33FF9" w:rsidRPr="00BD13B4">
              <w:rPr>
                <w:b/>
                <w:bCs/>
                <w:shd w:val="clear" w:color="auto" w:fill="FFFFFF"/>
              </w:rPr>
              <w:t>e a</w:t>
            </w:r>
            <w:r w:rsidR="00FE71AC">
              <w:rPr>
                <w:b/>
                <w:bCs/>
                <w:shd w:val="clear" w:color="auto" w:fill="FFFFFF"/>
              </w:rPr>
              <w:t xml:space="preserve"> măsur</w:t>
            </w:r>
            <w:r w:rsidR="00EA345C">
              <w:rPr>
                <w:b/>
                <w:bCs/>
                <w:shd w:val="clear" w:color="auto" w:fill="FFFFFF"/>
              </w:rPr>
              <w:t>ilor prevăzute prin  Ordonanța</w:t>
            </w:r>
            <w:r w:rsidR="00E33FF9" w:rsidRPr="00BD13B4">
              <w:rPr>
                <w:b/>
                <w:bCs/>
                <w:shd w:val="clear" w:color="auto" w:fill="FFFFFF"/>
              </w:rPr>
              <w:t xml:space="preserve"> de u</w:t>
            </w:r>
            <w:r w:rsidRPr="00BD13B4">
              <w:rPr>
                <w:b/>
                <w:bCs/>
                <w:shd w:val="clear" w:color="auto" w:fill="FFFFFF"/>
              </w:rPr>
              <w:t xml:space="preserve">rgență </w:t>
            </w:r>
            <w:r w:rsidR="003177B4" w:rsidRPr="00BD13B4">
              <w:rPr>
                <w:b/>
                <w:bCs/>
                <w:shd w:val="clear" w:color="auto" w:fill="FFFFFF"/>
              </w:rPr>
              <w:t xml:space="preserve"> a Guvernului </w:t>
            </w:r>
            <w:r w:rsidRPr="00BD13B4">
              <w:rPr>
                <w:b/>
                <w:bCs/>
                <w:shd w:val="clear" w:color="auto" w:fill="FFFFFF"/>
              </w:rPr>
              <w:t>nr. 26/2018</w:t>
            </w:r>
          </w:p>
          <w:p w:rsidR="00531794" w:rsidRPr="00BD13B4" w:rsidRDefault="003021D0" w:rsidP="003177B4">
            <w:pPr>
              <w:jc w:val="center"/>
              <w:rPr>
                <w:b/>
              </w:rPr>
            </w:pPr>
            <w:r w:rsidRPr="00BD13B4">
              <w:rPr>
                <w:b/>
                <w:bCs/>
                <w:shd w:val="clear" w:color="auto" w:fill="FFFFFF"/>
              </w:rPr>
              <w:t>privind adoptarea unor măsuri pentru siguranţa alimentării cu energie electrică</w:t>
            </w:r>
          </w:p>
          <w:p w:rsidR="00746571" w:rsidRPr="00BD13B4" w:rsidRDefault="00746571" w:rsidP="00746571">
            <w:pPr>
              <w:jc w:val="center"/>
              <w:rPr>
                <w:b/>
                <w:sz w:val="26"/>
                <w:szCs w:val="26"/>
              </w:rPr>
            </w:pPr>
          </w:p>
        </w:tc>
      </w:tr>
      <w:tr w:rsidR="00BD13B4" w:rsidRPr="00BD13B4" w:rsidTr="00A359DB">
        <w:tc>
          <w:tcPr>
            <w:tcW w:w="10368" w:type="dxa"/>
            <w:gridSpan w:val="11"/>
            <w:shd w:val="clear" w:color="auto" w:fill="auto"/>
            <w:vAlign w:val="center"/>
          </w:tcPr>
          <w:p w:rsidR="00C7712C" w:rsidRPr="00BD13B4" w:rsidRDefault="00C7712C" w:rsidP="00503E61">
            <w:pPr>
              <w:spacing w:before="120" w:after="120"/>
              <w:jc w:val="center"/>
              <w:rPr>
                <w:b/>
                <w:i/>
                <w:iCs/>
                <w:sz w:val="26"/>
                <w:szCs w:val="26"/>
                <w:lang w:eastAsia="ro-RO"/>
              </w:rPr>
            </w:pPr>
            <w:r w:rsidRPr="00BD13B4">
              <w:rPr>
                <w:b/>
                <w:i/>
                <w:iCs/>
                <w:sz w:val="26"/>
                <w:szCs w:val="26"/>
                <w:lang w:eastAsia="ro-RO"/>
              </w:rPr>
              <w:t>Secţiunea a 2-a</w:t>
            </w:r>
          </w:p>
          <w:p w:rsidR="000E4510" w:rsidRPr="00BD13B4" w:rsidRDefault="00C7712C" w:rsidP="00503E61">
            <w:pPr>
              <w:spacing w:before="120" w:after="120"/>
              <w:jc w:val="center"/>
              <w:rPr>
                <w:b/>
                <w:i/>
                <w:iCs/>
                <w:sz w:val="26"/>
                <w:szCs w:val="26"/>
                <w:lang w:eastAsia="ro-RO"/>
              </w:rPr>
            </w:pPr>
            <w:r w:rsidRPr="00BD13B4">
              <w:rPr>
                <w:b/>
                <w:i/>
                <w:iCs/>
                <w:sz w:val="26"/>
                <w:szCs w:val="26"/>
                <w:lang w:eastAsia="ro-RO"/>
              </w:rPr>
              <w:t>Motivul emiterii actului normativ</w:t>
            </w:r>
          </w:p>
        </w:tc>
      </w:tr>
      <w:tr w:rsidR="00BD13B4" w:rsidRPr="00BD13B4" w:rsidTr="00197F63">
        <w:trPr>
          <w:trHeight w:val="1421"/>
        </w:trPr>
        <w:tc>
          <w:tcPr>
            <w:tcW w:w="2223" w:type="dxa"/>
            <w:shd w:val="clear" w:color="auto" w:fill="auto"/>
          </w:tcPr>
          <w:p w:rsidR="00C7712C" w:rsidRPr="00BD13B4" w:rsidRDefault="00C7712C" w:rsidP="00E33FF9">
            <w:pPr>
              <w:spacing w:before="120"/>
              <w:rPr>
                <w:sz w:val="26"/>
                <w:szCs w:val="26"/>
              </w:rPr>
            </w:pPr>
            <w:r w:rsidRPr="00BD13B4">
              <w:rPr>
                <w:b/>
                <w:sz w:val="26"/>
                <w:szCs w:val="26"/>
              </w:rPr>
              <w:t>1. Descrierea situaţiei actuale</w:t>
            </w:r>
          </w:p>
        </w:tc>
        <w:tc>
          <w:tcPr>
            <w:tcW w:w="8145" w:type="dxa"/>
            <w:gridSpan w:val="10"/>
            <w:shd w:val="clear" w:color="auto" w:fill="auto"/>
          </w:tcPr>
          <w:p w:rsidR="00A12798" w:rsidRPr="00BD13B4" w:rsidRDefault="00A12798" w:rsidP="00A12798">
            <w:pPr>
              <w:pStyle w:val="NormalWeb"/>
              <w:spacing w:before="120" w:after="120"/>
              <w:jc w:val="both"/>
            </w:pPr>
            <w:proofErr w:type="spellStart"/>
            <w:r w:rsidRPr="00BD13B4">
              <w:t>Societatea</w:t>
            </w:r>
            <w:proofErr w:type="spellEnd"/>
            <w:r w:rsidRPr="00BD13B4">
              <w:t xml:space="preserve"> </w:t>
            </w:r>
            <w:proofErr w:type="spellStart"/>
            <w:r w:rsidRPr="00BD13B4">
              <w:t>Complexul</w:t>
            </w:r>
            <w:proofErr w:type="spellEnd"/>
            <w:r w:rsidRPr="00BD13B4">
              <w:t xml:space="preserve"> Energetic Hunedoara S.A. (“CEH” </w:t>
            </w:r>
            <w:proofErr w:type="spellStart"/>
            <w:r w:rsidRPr="00BD13B4">
              <w:t>sau</w:t>
            </w:r>
            <w:proofErr w:type="spellEnd"/>
            <w:r w:rsidRPr="00BD13B4">
              <w:t xml:space="preserve"> “</w:t>
            </w:r>
            <w:proofErr w:type="spellStart"/>
            <w:r w:rsidRPr="00BD13B4">
              <w:t>Societatea</w:t>
            </w:r>
            <w:proofErr w:type="spellEnd"/>
            <w:r w:rsidRPr="00BD13B4">
              <w:t xml:space="preserve">”) </w:t>
            </w:r>
            <w:proofErr w:type="spellStart"/>
            <w:r w:rsidRPr="00BD13B4">
              <w:t>este</w:t>
            </w:r>
            <w:proofErr w:type="spellEnd"/>
            <w:r w:rsidRPr="00BD13B4">
              <w:t xml:space="preserve"> </w:t>
            </w:r>
            <w:proofErr w:type="spellStart"/>
            <w:r w:rsidRPr="00BD13B4">
              <w:t>unul</w:t>
            </w:r>
            <w:proofErr w:type="spellEnd"/>
            <w:r w:rsidRPr="00BD13B4">
              <w:t xml:space="preserve"> </w:t>
            </w:r>
            <w:proofErr w:type="spellStart"/>
            <w:r w:rsidRPr="00BD13B4">
              <w:t>dintre</w:t>
            </w:r>
            <w:proofErr w:type="spellEnd"/>
            <w:r w:rsidRPr="00BD13B4">
              <w:t xml:space="preserve"> </w:t>
            </w:r>
            <w:proofErr w:type="spellStart"/>
            <w:r w:rsidRPr="00BD13B4">
              <w:t>operatorii</w:t>
            </w:r>
            <w:proofErr w:type="spellEnd"/>
            <w:r w:rsidRPr="00BD13B4">
              <w:t xml:space="preserve"> </w:t>
            </w:r>
            <w:proofErr w:type="spellStart"/>
            <w:r w:rsidRPr="00BD13B4">
              <w:t>economici</w:t>
            </w:r>
            <w:proofErr w:type="spellEnd"/>
            <w:r w:rsidRPr="00BD13B4">
              <w:t xml:space="preserve"> din </w:t>
            </w:r>
            <w:proofErr w:type="spellStart"/>
            <w:r w:rsidRPr="00BD13B4">
              <w:t>portofoliul</w:t>
            </w:r>
            <w:proofErr w:type="spellEnd"/>
            <w:r w:rsidRPr="00BD13B4">
              <w:t xml:space="preserve"> </w:t>
            </w:r>
            <w:proofErr w:type="spellStart"/>
            <w:r w:rsidRPr="00BD13B4">
              <w:t>Ministerului</w:t>
            </w:r>
            <w:proofErr w:type="spellEnd"/>
            <w:r w:rsidR="00E91BA5" w:rsidRPr="00BD13B4">
              <w:t xml:space="preserve"> </w:t>
            </w:r>
            <w:proofErr w:type="spellStart"/>
            <w:r w:rsidR="00E91BA5" w:rsidRPr="00BD13B4">
              <w:t>Economiei</w:t>
            </w:r>
            <w:proofErr w:type="spellEnd"/>
            <w:r w:rsidR="00E91BA5" w:rsidRPr="00BD13B4">
              <w:t xml:space="preserve">, </w:t>
            </w:r>
            <w:proofErr w:type="spellStart"/>
            <w:r w:rsidRPr="00BD13B4">
              <w:t>Energiei</w:t>
            </w:r>
            <w:proofErr w:type="spellEnd"/>
            <w:r w:rsidRPr="00BD13B4">
              <w:t xml:space="preserve"> </w:t>
            </w:r>
            <w:proofErr w:type="spellStart"/>
            <w:r w:rsidRPr="00BD13B4">
              <w:t>şi</w:t>
            </w:r>
            <w:proofErr w:type="spellEnd"/>
            <w:r w:rsidRPr="00BD13B4">
              <w:t xml:space="preserve"> </w:t>
            </w:r>
            <w:proofErr w:type="spellStart"/>
            <w:r w:rsidR="00E91BA5" w:rsidRPr="00BD13B4">
              <w:t>Mediului</w:t>
            </w:r>
            <w:proofErr w:type="spellEnd"/>
            <w:r w:rsidR="00E91BA5" w:rsidRPr="00BD13B4">
              <w:t xml:space="preserve"> de Afaceri. Cu o capacitate </w:t>
            </w:r>
            <w:proofErr w:type="spellStart"/>
            <w:r w:rsidR="00E91BA5" w:rsidRPr="00BD13B4">
              <w:t>instalată</w:t>
            </w:r>
            <w:proofErr w:type="spellEnd"/>
            <w:r w:rsidR="00E91BA5" w:rsidRPr="00BD13B4">
              <w:t xml:space="preserve"> de 1.225 MW, CEH </w:t>
            </w:r>
            <w:proofErr w:type="spellStart"/>
            <w:r w:rsidR="00E91BA5" w:rsidRPr="00BD13B4">
              <w:t>este</w:t>
            </w:r>
            <w:proofErr w:type="spellEnd"/>
            <w:r w:rsidR="00E91BA5" w:rsidRPr="00BD13B4">
              <w:t xml:space="preserve"> </w:t>
            </w:r>
            <w:proofErr w:type="spellStart"/>
            <w:r w:rsidR="008926CD" w:rsidRPr="00BD13B4">
              <w:t>cel</w:t>
            </w:r>
            <w:proofErr w:type="spellEnd"/>
            <w:r w:rsidR="008926CD" w:rsidRPr="00BD13B4">
              <w:t xml:space="preserve"> </w:t>
            </w:r>
            <w:proofErr w:type="spellStart"/>
            <w:r w:rsidR="008926CD" w:rsidRPr="00BD13B4">
              <w:t>mai</w:t>
            </w:r>
            <w:proofErr w:type="spellEnd"/>
            <w:r w:rsidR="008926CD" w:rsidRPr="00BD13B4">
              <w:t xml:space="preserve"> mare </w:t>
            </w:r>
            <w:proofErr w:type="spellStart"/>
            <w:r w:rsidR="008926CD" w:rsidRPr="00BD13B4">
              <w:t>producător</w:t>
            </w:r>
            <w:proofErr w:type="spellEnd"/>
            <w:r w:rsidR="008926CD" w:rsidRPr="00BD13B4">
              <w:t xml:space="preserve"> de </w:t>
            </w:r>
            <w:proofErr w:type="spellStart"/>
            <w:r w:rsidR="008926CD" w:rsidRPr="00BD13B4">
              <w:t>energie</w:t>
            </w:r>
            <w:proofErr w:type="spellEnd"/>
            <w:r w:rsidR="008926CD" w:rsidRPr="00BD13B4">
              <w:t xml:space="preserve"> </w:t>
            </w:r>
            <w:proofErr w:type="spellStart"/>
            <w:r w:rsidR="008926CD" w:rsidRPr="00BD13B4">
              <w:t>electrică</w:t>
            </w:r>
            <w:proofErr w:type="spellEnd"/>
            <w:r w:rsidR="008926CD" w:rsidRPr="00BD13B4">
              <w:t xml:space="preserve"> din </w:t>
            </w:r>
            <w:proofErr w:type="spellStart"/>
            <w:r w:rsidR="008926CD" w:rsidRPr="00BD13B4">
              <w:t>partea</w:t>
            </w:r>
            <w:proofErr w:type="spellEnd"/>
            <w:r w:rsidR="008926CD" w:rsidRPr="00BD13B4">
              <w:t xml:space="preserve"> de </w:t>
            </w:r>
            <w:proofErr w:type="spellStart"/>
            <w:r w:rsidR="008926CD" w:rsidRPr="00BD13B4">
              <w:t>nord</w:t>
            </w:r>
            <w:proofErr w:type="spellEnd"/>
            <w:r w:rsidR="008926CD" w:rsidRPr="00BD13B4">
              <w:t xml:space="preserve">-vest a </w:t>
            </w:r>
            <w:proofErr w:type="spellStart"/>
            <w:r w:rsidR="008926CD" w:rsidRPr="00BD13B4">
              <w:t>României</w:t>
            </w:r>
            <w:proofErr w:type="spellEnd"/>
            <w:r w:rsidR="008926CD" w:rsidRPr="00BD13B4">
              <w:t xml:space="preserve"> </w:t>
            </w:r>
            <w:proofErr w:type="spellStart"/>
            <w:r w:rsidR="008926CD" w:rsidRPr="00BD13B4">
              <w:t>și</w:t>
            </w:r>
            <w:proofErr w:type="spellEnd"/>
            <w:r w:rsidR="008926CD" w:rsidRPr="00BD13B4">
              <w:t xml:space="preserve">, </w:t>
            </w:r>
            <w:proofErr w:type="spellStart"/>
            <w:r w:rsidR="008926CD" w:rsidRPr="00BD13B4">
              <w:t>în</w:t>
            </w:r>
            <w:proofErr w:type="spellEnd"/>
            <w:r w:rsidR="008926CD" w:rsidRPr="00BD13B4">
              <w:t xml:space="preserve"> </w:t>
            </w:r>
            <w:proofErr w:type="spellStart"/>
            <w:r w:rsidR="00DF0C37" w:rsidRPr="00BD13B4">
              <w:t>pofida</w:t>
            </w:r>
            <w:proofErr w:type="spellEnd"/>
            <w:r w:rsidR="00DF0C37" w:rsidRPr="00BD13B4">
              <w:t xml:space="preserve"> </w:t>
            </w:r>
            <w:proofErr w:type="spellStart"/>
            <w:r w:rsidR="008926CD" w:rsidRPr="00BD13B4">
              <w:t>situaț</w:t>
            </w:r>
            <w:r w:rsidR="00F02098" w:rsidRPr="00BD13B4">
              <w:t>ie</w:t>
            </w:r>
            <w:r w:rsidR="008926CD" w:rsidRPr="00BD13B4">
              <w:t>i</w:t>
            </w:r>
            <w:proofErr w:type="spellEnd"/>
            <w:r w:rsidR="00F02098" w:rsidRPr="00BD13B4">
              <w:t xml:space="preserve"> </w:t>
            </w:r>
            <w:proofErr w:type="spellStart"/>
            <w:r w:rsidR="00F02098" w:rsidRPr="00BD13B4">
              <w:t>financiare</w:t>
            </w:r>
            <w:proofErr w:type="spellEnd"/>
            <w:r w:rsidR="00F02098" w:rsidRPr="00BD13B4">
              <w:t xml:space="preserve"> </w:t>
            </w:r>
            <w:proofErr w:type="spellStart"/>
            <w:r w:rsidR="00F02098" w:rsidRPr="00BD13B4">
              <w:t>deosebit</w:t>
            </w:r>
            <w:proofErr w:type="spellEnd"/>
            <w:r w:rsidR="00F02098" w:rsidRPr="00BD13B4">
              <w:t xml:space="preserve"> de </w:t>
            </w:r>
            <w:proofErr w:type="spellStart"/>
            <w:r w:rsidR="00F02098" w:rsidRPr="00BD13B4">
              <w:t>dificile</w:t>
            </w:r>
            <w:proofErr w:type="spellEnd"/>
            <w:r w:rsidR="00F02098" w:rsidRPr="00BD13B4">
              <w:t xml:space="preserve">, </w:t>
            </w:r>
            <w:proofErr w:type="spellStart"/>
            <w:r w:rsidR="008926CD" w:rsidRPr="00BD13B4">
              <w:t>reușește</w:t>
            </w:r>
            <w:proofErr w:type="spellEnd"/>
            <w:r w:rsidR="008926CD" w:rsidRPr="00BD13B4">
              <w:t xml:space="preserve"> </w:t>
            </w:r>
            <w:proofErr w:type="spellStart"/>
            <w:r w:rsidR="008926CD" w:rsidRPr="00BD13B4">
              <w:t>să</w:t>
            </w:r>
            <w:proofErr w:type="spellEnd"/>
            <w:r w:rsidR="008926CD" w:rsidRPr="00BD13B4">
              <w:t xml:space="preserve"> </w:t>
            </w:r>
            <w:proofErr w:type="spellStart"/>
            <w:r w:rsidR="008926CD" w:rsidRPr="00BD13B4">
              <w:t>asigure</w:t>
            </w:r>
            <w:proofErr w:type="spellEnd"/>
            <w:r w:rsidRPr="00BD13B4">
              <w:t xml:space="preserve"> </w:t>
            </w:r>
            <w:proofErr w:type="spellStart"/>
            <w:r w:rsidR="008926CD" w:rsidRPr="00BD13B4">
              <w:t>în</w:t>
            </w:r>
            <w:proofErr w:type="spellEnd"/>
            <w:r w:rsidR="008926CD" w:rsidRPr="00BD13B4">
              <w:t xml:space="preserve"> </w:t>
            </w:r>
            <w:proofErr w:type="spellStart"/>
            <w:r w:rsidR="008926CD" w:rsidRPr="00BD13B4">
              <w:t>continuare</w:t>
            </w:r>
            <w:proofErr w:type="spellEnd"/>
            <w:r w:rsidR="008926CD" w:rsidRPr="00BD13B4">
              <w:t xml:space="preserve"> </w:t>
            </w:r>
            <w:proofErr w:type="spellStart"/>
            <w:r w:rsidR="00F02098" w:rsidRPr="00BD13B4">
              <w:t>servicii</w:t>
            </w:r>
            <w:proofErr w:type="spellEnd"/>
            <w:r w:rsidR="00F02098" w:rsidRPr="00BD13B4">
              <w:t xml:space="preserve"> de </w:t>
            </w:r>
            <w:proofErr w:type="spellStart"/>
            <w:r w:rsidR="00F02098" w:rsidRPr="00BD13B4">
              <w:t>sistem</w:t>
            </w:r>
            <w:proofErr w:type="spellEnd"/>
            <w:r w:rsidR="00F02098" w:rsidRPr="00BD13B4">
              <w:t xml:space="preserve"> </w:t>
            </w:r>
            <w:proofErr w:type="spellStart"/>
            <w:r w:rsidR="00F02098" w:rsidRPr="00BD13B4">
              <w:t>si</w:t>
            </w:r>
            <w:r w:rsidR="008926CD" w:rsidRPr="00BD13B4">
              <w:t>gure</w:t>
            </w:r>
            <w:proofErr w:type="spellEnd"/>
            <w:r w:rsidR="008926CD" w:rsidRPr="00BD13B4">
              <w:t xml:space="preserve"> </w:t>
            </w:r>
            <w:proofErr w:type="spellStart"/>
            <w:r w:rsidR="008926CD" w:rsidRPr="00BD13B4">
              <w:t>și</w:t>
            </w:r>
            <w:proofErr w:type="spellEnd"/>
            <w:r w:rsidR="008926CD" w:rsidRPr="00BD13B4">
              <w:t xml:space="preserve"> stabile </w:t>
            </w:r>
            <w:proofErr w:type="spellStart"/>
            <w:r w:rsidR="008926CD" w:rsidRPr="00BD13B4">
              <w:t>operatorului</w:t>
            </w:r>
            <w:proofErr w:type="spellEnd"/>
            <w:r w:rsidR="008926CD" w:rsidRPr="00BD13B4">
              <w:t xml:space="preserve"> de transport </w:t>
            </w:r>
            <w:proofErr w:type="spellStart"/>
            <w:r w:rsidR="008926CD" w:rsidRPr="00BD13B4">
              <w:t>și</w:t>
            </w:r>
            <w:proofErr w:type="spellEnd"/>
            <w:r w:rsidR="008926CD" w:rsidRPr="00BD13B4">
              <w:t xml:space="preserve"> </w:t>
            </w:r>
            <w:proofErr w:type="spellStart"/>
            <w:r w:rsidR="008926CD" w:rsidRPr="00BD13B4">
              <w:t>sistem</w:t>
            </w:r>
            <w:proofErr w:type="spellEnd"/>
            <w:r w:rsidRPr="00BD13B4">
              <w:t>.</w:t>
            </w:r>
          </w:p>
          <w:p w:rsidR="00266888" w:rsidRPr="00BD13B4" w:rsidRDefault="00266888" w:rsidP="00266888">
            <w:pPr>
              <w:spacing w:before="120" w:after="120"/>
              <w:jc w:val="both"/>
            </w:pPr>
            <w:r w:rsidRPr="00BD13B4">
              <w:rPr>
                <w:bCs/>
              </w:rPr>
              <w:t>În afară de producția de energie electrică, Sucursal</w:t>
            </w:r>
            <w:r w:rsidR="00E91BA5" w:rsidRPr="00BD13B4">
              <w:rPr>
                <w:bCs/>
              </w:rPr>
              <w:t>a</w:t>
            </w:r>
            <w:r w:rsidRPr="00BD13B4">
              <w:rPr>
                <w:bCs/>
              </w:rPr>
              <w:t xml:space="preserve"> Electrocentrale Deva </w:t>
            </w:r>
            <w:r w:rsidR="00E91BA5" w:rsidRPr="00BD13B4">
              <w:rPr>
                <w:bCs/>
              </w:rPr>
              <w:t>e</w:t>
            </w:r>
            <w:r w:rsidRPr="00BD13B4">
              <w:rPr>
                <w:bCs/>
              </w:rPr>
              <w:t>s</w:t>
            </w:r>
            <w:r w:rsidR="00E91BA5" w:rsidRPr="00BD13B4">
              <w:rPr>
                <w:bCs/>
              </w:rPr>
              <w:t>te</w:t>
            </w:r>
            <w:r w:rsidRPr="00BD13B4">
              <w:rPr>
                <w:bCs/>
              </w:rPr>
              <w:t xml:space="preserve"> unic</w:t>
            </w:r>
            <w:r w:rsidR="00E91BA5" w:rsidRPr="00BD13B4">
              <w:rPr>
                <w:bCs/>
              </w:rPr>
              <w:t>ul</w:t>
            </w:r>
            <w:r w:rsidRPr="00BD13B4">
              <w:rPr>
                <w:bCs/>
              </w:rPr>
              <w:t xml:space="preserve"> producător care livrează energi</w:t>
            </w:r>
            <w:r w:rsidR="00E91BA5" w:rsidRPr="00BD13B4">
              <w:rPr>
                <w:bCs/>
              </w:rPr>
              <w:t>e</w:t>
            </w:r>
            <w:r w:rsidRPr="00BD13B4">
              <w:rPr>
                <w:bCs/>
              </w:rPr>
              <w:t xml:space="preserve"> termică în sistem centralizat în </w:t>
            </w:r>
            <w:r w:rsidR="00E91BA5" w:rsidRPr="00BD13B4">
              <w:rPr>
                <w:bCs/>
              </w:rPr>
              <w:t>Municipiul</w:t>
            </w:r>
            <w:r w:rsidRPr="00BD13B4">
              <w:rPr>
                <w:bCs/>
              </w:rPr>
              <w:t xml:space="preserve"> Deva</w:t>
            </w:r>
            <w:r w:rsidR="00E91BA5" w:rsidRPr="00BD13B4">
              <w:rPr>
                <w:bCs/>
              </w:rPr>
              <w:t xml:space="preserve">. </w:t>
            </w:r>
            <w:r w:rsidRPr="00BD13B4">
              <w:rPr>
                <w:bCs/>
              </w:rPr>
              <w:t>Totodată, Sucursala Electrocentrale Deva este și operator al serviciului public de alimentare cu energie</w:t>
            </w:r>
            <w:r w:rsidR="00E91BA5" w:rsidRPr="00BD13B4">
              <w:rPr>
                <w:bCs/>
              </w:rPr>
              <w:t xml:space="preserve"> termică pentru </w:t>
            </w:r>
            <w:r w:rsidR="00DF0C37" w:rsidRPr="00BD13B4">
              <w:rPr>
                <w:bCs/>
              </w:rPr>
              <w:t>m</w:t>
            </w:r>
            <w:r w:rsidR="00E91BA5" w:rsidRPr="00BD13B4">
              <w:rPr>
                <w:bCs/>
              </w:rPr>
              <w:t>unicipiul Deva</w:t>
            </w:r>
            <w:r w:rsidRPr="00BD13B4">
              <w:rPr>
                <w:bCs/>
              </w:rPr>
              <w:t xml:space="preserve">. </w:t>
            </w:r>
          </w:p>
          <w:p w:rsidR="001813A7" w:rsidRPr="00BD13B4" w:rsidRDefault="00A37077" w:rsidP="001813A7">
            <w:pPr>
              <w:spacing w:before="60"/>
              <w:jc w:val="both"/>
            </w:pPr>
            <w:r w:rsidRPr="00BD13B4">
              <w:t>Necesitatea asigură</w:t>
            </w:r>
            <w:r w:rsidR="001813A7" w:rsidRPr="00BD13B4">
              <w:t xml:space="preserve">rii </w:t>
            </w:r>
            <w:r w:rsidRPr="00BD13B4">
              <w:rPr>
                <w:lang w:val="pt-BR"/>
              </w:rPr>
              <w:t>securită</w:t>
            </w:r>
            <w:r w:rsidR="008926CD" w:rsidRPr="00BD13B4">
              <w:rPr>
                <w:lang w:val="pt-BR"/>
              </w:rPr>
              <w:t>ț</w:t>
            </w:r>
            <w:r w:rsidR="001813A7" w:rsidRPr="00BD13B4">
              <w:rPr>
                <w:lang w:val="pt-BR"/>
              </w:rPr>
              <w:t>ii apr</w:t>
            </w:r>
            <w:r w:rsidR="008926CD" w:rsidRPr="00BD13B4">
              <w:rPr>
                <w:lang w:val="pt-BR"/>
              </w:rPr>
              <w:t>ovizionă</w:t>
            </w:r>
            <w:r w:rsidRPr="00BD13B4">
              <w:rPr>
                <w:lang w:val="pt-BR"/>
              </w:rPr>
              <w:t>rii cu energie electrică produsă prin utilizarea că</w:t>
            </w:r>
            <w:r w:rsidR="001813A7" w:rsidRPr="00BD13B4">
              <w:rPr>
                <w:lang w:val="pt-BR"/>
              </w:rPr>
              <w:t>rbune</w:t>
            </w:r>
            <w:r w:rsidRPr="00BD13B4">
              <w:rPr>
                <w:lang w:val="pt-BR"/>
              </w:rPr>
              <w:t>lui energetic din Valea Jiului, precum ș</w:t>
            </w:r>
            <w:r w:rsidR="001813A7" w:rsidRPr="00BD13B4">
              <w:rPr>
                <w:lang w:val="pt-BR"/>
              </w:rPr>
              <w:t xml:space="preserve">i a </w:t>
            </w:r>
            <w:r w:rsidR="00F02098" w:rsidRPr="00BD13B4">
              <w:rPr>
                <w:lang w:val="pt-BR"/>
              </w:rPr>
              <w:t>păstrarii</w:t>
            </w:r>
            <w:r w:rsidR="001813A7" w:rsidRPr="00BD13B4">
              <w:rPr>
                <w:lang w:val="pt-BR"/>
              </w:rPr>
              <w:t xml:space="preserve"> ni</w:t>
            </w:r>
            <w:r w:rsidRPr="00BD13B4">
              <w:rPr>
                <w:lang w:val="pt-BR"/>
              </w:rPr>
              <w:t xml:space="preserve">velului </w:t>
            </w:r>
            <w:r w:rsidR="00F02098" w:rsidRPr="00BD13B4">
              <w:rPr>
                <w:lang w:val="pt-BR"/>
              </w:rPr>
              <w:t xml:space="preserve">actual </w:t>
            </w:r>
            <w:r w:rsidRPr="00BD13B4">
              <w:rPr>
                <w:lang w:val="pt-BR"/>
              </w:rPr>
              <w:t>de adecvanță</w:t>
            </w:r>
            <w:r w:rsidR="001813A7" w:rsidRPr="00BD13B4">
              <w:rPr>
                <w:lang w:val="pt-BR"/>
              </w:rPr>
              <w:t xml:space="preserve"> a </w:t>
            </w:r>
            <w:r w:rsidRPr="00BD13B4">
              <w:rPr>
                <w:lang w:val="pt-BR"/>
              </w:rPr>
              <w:t>S</w:t>
            </w:r>
            <w:r w:rsidR="001813A7" w:rsidRPr="00BD13B4">
              <w:rPr>
                <w:lang w:val="pt-BR"/>
              </w:rPr>
              <w:t xml:space="preserve">istemului </w:t>
            </w:r>
            <w:r w:rsidRPr="00BD13B4">
              <w:rPr>
                <w:lang w:val="pt-BR"/>
              </w:rPr>
              <w:t>Electroenergetic Naț</w:t>
            </w:r>
            <w:r w:rsidR="001813A7" w:rsidRPr="00BD13B4">
              <w:rPr>
                <w:lang w:val="pt-BR"/>
              </w:rPr>
              <w:t>ional (SEN</w:t>
            </w:r>
            <w:r w:rsidR="001813A7" w:rsidRPr="00BD13B4">
              <w:t>) a rezultat din studi</w:t>
            </w:r>
            <w:r w:rsidR="00E91BA5" w:rsidRPr="00BD13B4">
              <w:t>i</w:t>
            </w:r>
            <w:r w:rsidR="001813A7" w:rsidRPr="00BD13B4">
              <w:t>l</w:t>
            </w:r>
            <w:r w:rsidR="00E91BA5" w:rsidRPr="00BD13B4">
              <w:t>e</w:t>
            </w:r>
            <w:r w:rsidR="001813A7" w:rsidRPr="00BD13B4">
              <w:t xml:space="preserve"> reali</w:t>
            </w:r>
            <w:r w:rsidRPr="00BD13B4">
              <w:t>zat</w:t>
            </w:r>
            <w:r w:rsidR="00E91BA5" w:rsidRPr="00BD13B4">
              <w:t>e</w:t>
            </w:r>
            <w:r w:rsidRPr="00BD13B4">
              <w:t xml:space="preserve"> de operatorul de transport ș</w:t>
            </w:r>
            <w:r w:rsidR="001813A7" w:rsidRPr="00BD13B4">
              <w:t xml:space="preserve">i sistem </w:t>
            </w:r>
            <w:r w:rsidR="00DF0C37" w:rsidRPr="00BD13B4">
              <w:t xml:space="preserve">- </w:t>
            </w:r>
            <w:r w:rsidR="001813A7" w:rsidRPr="00BD13B4">
              <w:t>CNTEE Transelectrica SA</w:t>
            </w:r>
            <w:r w:rsidR="00F02098" w:rsidRPr="00BD13B4">
              <w:t>, la nivelul anului 201</w:t>
            </w:r>
            <w:r w:rsidR="006559AD" w:rsidRPr="00BD13B4">
              <w:t>8</w:t>
            </w:r>
            <w:r w:rsidR="00E91BA5" w:rsidRPr="00BD13B4">
              <w:t xml:space="preserve">. </w:t>
            </w:r>
          </w:p>
          <w:p w:rsidR="001813A7" w:rsidRPr="00BD13B4" w:rsidRDefault="006559AD" w:rsidP="001813A7">
            <w:pPr>
              <w:spacing w:before="60"/>
              <w:jc w:val="both"/>
            </w:pPr>
            <w:r w:rsidRPr="00BD13B4">
              <w:t>Î</w:t>
            </w:r>
            <w:r w:rsidR="003B46C5" w:rsidRPr="00BD13B4">
              <w:t xml:space="preserve">n </w:t>
            </w:r>
            <w:r w:rsidR="00442A00" w:rsidRPr="00BD13B4">
              <w:t>situaț</w:t>
            </w:r>
            <w:r w:rsidR="001A5291" w:rsidRPr="00BD13B4">
              <w:t xml:space="preserve">ia </w:t>
            </w:r>
            <w:r w:rsidR="003B46C5" w:rsidRPr="00BD13B4">
              <w:t xml:space="preserve">opririi </w:t>
            </w:r>
            <w:r w:rsidR="00442A00" w:rsidRPr="00BD13B4">
              <w:t>func</w:t>
            </w:r>
            <w:r w:rsidR="000F3E38" w:rsidRPr="00BD13B4">
              <w:t>ț</w:t>
            </w:r>
            <w:r w:rsidR="00442A00" w:rsidRPr="00BD13B4">
              <w:t>ionă</w:t>
            </w:r>
            <w:r w:rsidR="001A5291" w:rsidRPr="00BD13B4">
              <w:t xml:space="preserve">rii </w:t>
            </w:r>
            <w:r w:rsidR="003B46C5" w:rsidRPr="00BD13B4">
              <w:t>celor două termocentrale (Mintia și Paroș</w:t>
            </w:r>
            <w:r w:rsidR="001813A7" w:rsidRPr="00BD13B4">
              <w:t>eni), se identific</w:t>
            </w:r>
            <w:r w:rsidR="003B46C5" w:rsidRPr="00BD13B4">
              <w:t>ă următoarele influențe negative asupra funcționă</w:t>
            </w:r>
            <w:r w:rsidR="001813A7" w:rsidRPr="00BD13B4">
              <w:t>rii SEN:</w:t>
            </w:r>
          </w:p>
          <w:p w:rsidR="001813A7" w:rsidRPr="00BD13B4" w:rsidRDefault="003B46C5" w:rsidP="001813A7">
            <w:pPr>
              <w:numPr>
                <w:ilvl w:val="0"/>
                <w:numId w:val="19"/>
              </w:numPr>
              <w:tabs>
                <w:tab w:val="clear" w:pos="720"/>
                <w:tab w:val="num" w:pos="360"/>
              </w:tabs>
              <w:suppressAutoHyphens w:val="0"/>
              <w:ind w:left="360"/>
              <w:jc w:val="both"/>
            </w:pPr>
            <w:r w:rsidRPr="00BD13B4">
              <w:t>reducerea capacităț</w:t>
            </w:r>
            <w:r w:rsidR="001813A7" w:rsidRPr="00BD13B4">
              <w:t xml:space="preserve">ii de transfer </w:t>
            </w:r>
            <w:r w:rsidR="00E7292C" w:rsidRPr="00BD13B4">
              <w:t xml:space="preserve"> </w:t>
            </w:r>
            <w:proofErr w:type="spellStart"/>
            <w:r w:rsidR="00E7292C" w:rsidRPr="00BD13B4">
              <w:t>transfrontralieră</w:t>
            </w:r>
            <w:proofErr w:type="spellEnd"/>
            <w:r w:rsidR="001813A7" w:rsidRPr="00BD13B4">
              <w:t xml:space="preserve"> a energiei;</w:t>
            </w:r>
          </w:p>
          <w:p w:rsidR="001813A7" w:rsidRPr="00BD13B4" w:rsidRDefault="001813A7" w:rsidP="001813A7">
            <w:pPr>
              <w:numPr>
                <w:ilvl w:val="0"/>
                <w:numId w:val="19"/>
              </w:numPr>
              <w:tabs>
                <w:tab w:val="clear" w:pos="720"/>
                <w:tab w:val="num" w:pos="360"/>
              </w:tabs>
              <w:suppressAutoHyphens w:val="0"/>
              <w:ind w:left="360"/>
              <w:jc w:val="both"/>
            </w:pPr>
            <w:r w:rsidRPr="00BD13B4">
              <w:t xml:space="preserve">reducerea </w:t>
            </w:r>
            <w:r w:rsidR="00442A00" w:rsidRPr="00BD13B4">
              <w:rPr>
                <w:lang w:val="pt-BR"/>
              </w:rPr>
              <w:t>nivelului de adecvanță</w:t>
            </w:r>
            <w:r w:rsidR="003B46C5" w:rsidRPr="00BD13B4">
              <w:rPr>
                <w:lang w:val="pt-BR"/>
              </w:rPr>
              <w:t xml:space="preserve"> a Sistemului Electroenergetic Naț</w:t>
            </w:r>
            <w:r w:rsidR="001A5291" w:rsidRPr="00BD13B4">
              <w:rPr>
                <w:lang w:val="pt-BR"/>
              </w:rPr>
              <w:t xml:space="preserve">ional </w:t>
            </w:r>
            <w:r w:rsidRPr="00BD13B4">
              <w:rPr>
                <w:lang w:val="pt-BR"/>
              </w:rPr>
              <w:t>SEN</w:t>
            </w:r>
            <w:r w:rsidR="003B46C5" w:rsidRPr="00BD13B4">
              <w:t xml:space="preserve">, mai ales în perioadele de </w:t>
            </w:r>
            <w:r w:rsidR="000F3E38" w:rsidRPr="00BD13B4">
              <w:t xml:space="preserve">iarnă </w:t>
            </w:r>
            <w:r w:rsidR="003B46C5" w:rsidRPr="00BD13B4">
              <w:t>și de secetă accentuată</w:t>
            </w:r>
            <w:r w:rsidRPr="00BD13B4">
              <w:t>, din punctul de vedere al acoperirii consumului intern;</w:t>
            </w:r>
          </w:p>
          <w:p w:rsidR="008926CD" w:rsidRPr="00BD13B4" w:rsidRDefault="008926CD" w:rsidP="008926CD">
            <w:pPr>
              <w:suppressAutoHyphens w:val="0"/>
              <w:jc w:val="both"/>
            </w:pPr>
          </w:p>
          <w:p w:rsidR="008926CD" w:rsidRPr="00BD13B4" w:rsidRDefault="00442A00" w:rsidP="008926CD">
            <w:pPr>
              <w:suppressAutoHyphens w:val="0"/>
              <w:jc w:val="both"/>
            </w:pPr>
            <w:r w:rsidRPr="00BD13B4">
              <w:t>De asemenea, î</w:t>
            </w:r>
            <w:r w:rsidR="005E7ECE" w:rsidRPr="00BD13B4">
              <w:t>n anul 201</w:t>
            </w:r>
            <w:r w:rsidR="006559AD" w:rsidRPr="00BD13B4">
              <w:t>8</w:t>
            </w:r>
            <w:r w:rsidR="005E7ECE" w:rsidRPr="00BD13B4">
              <w:t xml:space="preserve"> a fost realizat un studiu privind </w:t>
            </w:r>
            <w:proofErr w:type="spellStart"/>
            <w:r w:rsidR="005E7ECE" w:rsidRPr="00BD13B4">
              <w:t>adecvanța</w:t>
            </w:r>
            <w:proofErr w:type="spellEnd"/>
            <w:r w:rsidR="005E7ECE" w:rsidRPr="00BD13B4">
              <w:t xml:space="preserve"> Sistemului Energetic Național (SEN) pe termen mediu și lung</w:t>
            </w:r>
            <w:r w:rsidRPr="00BD13B4">
              <w:t>,</w:t>
            </w:r>
            <w:r w:rsidR="005E7ECE" w:rsidRPr="00BD13B4">
              <w:t xml:space="preserve"> ce a avut drept scop </w:t>
            </w:r>
            <w:r w:rsidRPr="00BD13B4">
              <w:t>analiza</w:t>
            </w:r>
            <w:r w:rsidR="005E7ECE" w:rsidRPr="00BD13B4">
              <w:t xml:space="preserve"> situației la momentul respectiv a SEN</w:t>
            </w:r>
            <w:r w:rsidRPr="00BD13B4">
              <w:t>, din punct</w:t>
            </w:r>
            <w:r w:rsidR="005E7ECE" w:rsidRPr="00BD13B4">
              <w:t xml:space="preserve"> de vedere al surselor de producere a energiei (</w:t>
            </w:r>
            <w:proofErr w:type="spellStart"/>
            <w:r w:rsidR="005E7ECE" w:rsidRPr="00BD13B4">
              <w:t>dispecerizabile</w:t>
            </w:r>
            <w:proofErr w:type="spellEnd"/>
            <w:r w:rsidR="005E7ECE" w:rsidRPr="00BD13B4">
              <w:t xml:space="preserve"> și </w:t>
            </w:r>
            <w:proofErr w:type="spellStart"/>
            <w:r w:rsidR="005E7ECE" w:rsidRPr="00BD13B4">
              <w:t>nedispecerizabile</w:t>
            </w:r>
            <w:proofErr w:type="spellEnd"/>
            <w:r w:rsidR="005E7ECE" w:rsidRPr="00BD13B4">
              <w:t xml:space="preserve">) și al rezervelor de reglaj disponibile, </w:t>
            </w:r>
            <w:r w:rsidR="000F3E38" w:rsidRPr="00BD13B4">
              <w:t xml:space="preserve">dar </w:t>
            </w:r>
            <w:r w:rsidR="005E7ECE" w:rsidRPr="00BD13B4">
              <w:t>și stabili</w:t>
            </w:r>
            <w:r w:rsidR="000F3E38" w:rsidRPr="00BD13B4">
              <w:t>rea</w:t>
            </w:r>
            <w:r w:rsidR="005E7ECE" w:rsidRPr="00BD13B4">
              <w:t xml:space="preserve"> </w:t>
            </w:r>
            <w:proofErr w:type="spellStart"/>
            <w:r w:rsidR="005E7ECE" w:rsidRPr="00BD13B4">
              <w:t>nivelul</w:t>
            </w:r>
            <w:r w:rsidR="000F3E38" w:rsidRPr="00BD13B4">
              <w:t>ului</w:t>
            </w:r>
            <w:proofErr w:type="spellEnd"/>
            <w:r w:rsidR="005E7ECE" w:rsidRPr="00BD13B4">
              <w:t xml:space="preserve"> </w:t>
            </w:r>
            <w:proofErr w:type="spellStart"/>
            <w:r w:rsidR="005E7ECE" w:rsidRPr="00BD13B4">
              <w:t>adecvanței</w:t>
            </w:r>
            <w:proofErr w:type="spellEnd"/>
            <w:r w:rsidR="005E7ECE" w:rsidRPr="00BD13B4">
              <w:t xml:space="preserve"> SEN pe termen mediu și lung (2020 și 2025).</w:t>
            </w:r>
          </w:p>
          <w:p w:rsidR="005E7ECE" w:rsidRPr="00BD13B4" w:rsidRDefault="005E7ECE" w:rsidP="00442A00">
            <w:pPr>
              <w:pStyle w:val="Default"/>
              <w:jc w:val="both"/>
              <w:rPr>
                <w:rFonts w:ascii="Times New Roman" w:hAnsi="Times New Roman" w:cs="Times New Roman"/>
                <w:color w:val="auto"/>
              </w:rPr>
            </w:pP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urma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analizei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privind</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adecvanța</w:t>
            </w:r>
            <w:proofErr w:type="spellEnd"/>
            <w:r w:rsidRPr="00BD13B4">
              <w:rPr>
                <w:rFonts w:ascii="Times New Roman" w:hAnsi="Times New Roman" w:cs="Times New Roman"/>
                <w:color w:val="auto"/>
              </w:rPr>
              <w:t xml:space="preserve"> SEN la </w:t>
            </w:r>
            <w:proofErr w:type="spellStart"/>
            <w:r w:rsidRPr="00BD13B4">
              <w:rPr>
                <w:rFonts w:ascii="Times New Roman" w:hAnsi="Times New Roman" w:cs="Times New Roman"/>
                <w:color w:val="auto"/>
              </w:rPr>
              <w:t>nivelul</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anului</w:t>
            </w:r>
            <w:proofErr w:type="spellEnd"/>
            <w:r w:rsidRPr="00BD13B4">
              <w:rPr>
                <w:rFonts w:ascii="Times New Roman" w:hAnsi="Times New Roman" w:cs="Times New Roman"/>
                <w:color w:val="auto"/>
              </w:rPr>
              <w:t xml:space="preserve"> 2020, </w:t>
            </w:r>
            <w:proofErr w:type="spellStart"/>
            <w:r w:rsidRPr="00BD13B4">
              <w:rPr>
                <w:rFonts w:ascii="Times New Roman" w:hAnsi="Times New Roman" w:cs="Times New Roman"/>
                <w:color w:val="auto"/>
              </w:rPr>
              <w:t>pe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baza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diferitelor</w:t>
            </w:r>
            <w:proofErr w:type="spellEnd"/>
            <w:r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scenari</w:t>
            </w:r>
            <w:r w:rsidR="000F3E38" w:rsidRPr="00BD13B4">
              <w:rPr>
                <w:rFonts w:ascii="Times New Roman" w:hAnsi="Times New Roman" w:cs="Times New Roman"/>
                <w:color w:val="auto"/>
              </w:rPr>
              <w:t>i</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analizate</w:t>
            </w:r>
            <w:proofErr w:type="spellEnd"/>
            <w:r w:rsidRPr="00BD13B4">
              <w:rPr>
                <w:rFonts w:ascii="Times New Roman" w:hAnsi="Times New Roman" w:cs="Times New Roman"/>
                <w:color w:val="auto"/>
              </w:rPr>
              <w:t xml:space="preserve">, au </w:t>
            </w:r>
            <w:proofErr w:type="spellStart"/>
            <w:r w:rsidRPr="00BD13B4">
              <w:rPr>
                <w:rFonts w:ascii="Times New Roman" w:hAnsi="Times New Roman" w:cs="Times New Roman"/>
                <w:color w:val="auto"/>
              </w:rPr>
              <w:t>rezultat</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următoarele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concluzii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principale</w:t>
            </w:r>
            <w:proofErr w:type="spellEnd"/>
            <w:r w:rsidRPr="00BD13B4">
              <w:rPr>
                <w:rFonts w:ascii="Times New Roman" w:hAnsi="Times New Roman" w:cs="Times New Roman"/>
                <w:color w:val="auto"/>
              </w:rPr>
              <w:t xml:space="preserve">: </w:t>
            </w:r>
          </w:p>
          <w:p w:rsidR="005E7ECE" w:rsidRPr="00BD13B4" w:rsidRDefault="005E7ECE" w:rsidP="00442A00">
            <w:pPr>
              <w:pStyle w:val="Default"/>
              <w:spacing w:after="44"/>
              <w:jc w:val="both"/>
              <w:rPr>
                <w:rFonts w:ascii="Times New Roman" w:hAnsi="Times New Roman" w:cs="Times New Roman"/>
                <w:color w:val="auto"/>
              </w:rPr>
            </w:pPr>
            <w:r w:rsidRPr="00BD13B4">
              <w:rPr>
                <w:rFonts w:ascii="Times New Roman" w:hAnsi="Times New Roman" w:cs="Times New Roman"/>
                <w:color w:val="auto"/>
              </w:rPr>
              <w:t xml:space="preserve">1.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lipsa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punerii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funcțiune</w:t>
            </w:r>
            <w:proofErr w:type="spellEnd"/>
            <w:r w:rsidRPr="00BD13B4">
              <w:rPr>
                <w:rFonts w:ascii="Times New Roman" w:hAnsi="Times New Roman" w:cs="Times New Roman"/>
                <w:color w:val="auto"/>
              </w:rPr>
              <w:t xml:space="preserve"> de </w:t>
            </w:r>
            <w:proofErr w:type="spellStart"/>
            <w:r w:rsidRPr="00BD13B4">
              <w:rPr>
                <w:rFonts w:ascii="Times New Roman" w:hAnsi="Times New Roman" w:cs="Times New Roman"/>
                <w:color w:val="auto"/>
              </w:rPr>
              <w:t>capacități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noi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adecvanța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sistemului</w:t>
            </w:r>
            <w:proofErr w:type="spellEnd"/>
            <w:r w:rsidRPr="00BD13B4">
              <w:rPr>
                <w:rFonts w:ascii="Times New Roman" w:hAnsi="Times New Roman" w:cs="Times New Roman"/>
                <w:color w:val="auto"/>
              </w:rPr>
              <w:t xml:space="preserve"> se </w:t>
            </w:r>
            <w:proofErr w:type="spellStart"/>
            <w:r w:rsidRPr="00BD13B4">
              <w:rPr>
                <w:rFonts w:ascii="Times New Roman" w:hAnsi="Times New Roman" w:cs="Times New Roman"/>
                <w:color w:val="auto"/>
              </w:rPr>
              <w:t>degradează</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timp</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fondul</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creșterii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prognozate</w:t>
            </w:r>
            <w:proofErr w:type="spellEnd"/>
            <w:r w:rsidRPr="00BD13B4">
              <w:rPr>
                <w:rFonts w:ascii="Times New Roman" w:hAnsi="Times New Roman" w:cs="Times New Roman"/>
                <w:color w:val="auto"/>
              </w:rPr>
              <w:t xml:space="preserve"> a </w:t>
            </w:r>
            <w:proofErr w:type="spellStart"/>
            <w:r w:rsidRPr="00BD13B4">
              <w:rPr>
                <w:rFonts w:ascii="Times New Roman" w:hAnsi="Times New Roman" w:cs="Times New Roman"/>
                <w:color w:val="auto"/>
              </w:rPr>
              <w:t>consumului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și</w:t>
            </w:r>
            <w:proofErr w:type="spellEnd"/>
            <w:r w:rsidRPr="00BD13B4">
              <w:rPr>
                <w:rFonts w:ascii="Times New Roman" w:hAnsi="Times New Roman" w:cs="Times New Roman"/>
                <w:color w:val="auto"/>
              </w:rPr>
              <w:t xml:space="preserve"> a </w:t>
            </w:r>
            <w:proofErr w:type="spellStart"/>
            <w:r w:rsidRPr="00BD13B4">
              <w:rPr>
                <w:rFonts w:ascii="Times New Roman" w:hAnsi="Times New Roman" w:cs="Times New Roman"/>
                <w:color w:val="auto"/>
              </w:rPr>
              <w:t>soldului</w:t>
            </w:r>
            <w:proofErr w:type="spellEnd"/>
            <w:r w:rsidRPr="00BD13B4">
              <w:rPr>
                <w:rFonts w:ascii="Times New Roman" w:hAnsi="Times New Roman" w:cs="Times New Roman"/>
                <w:color w:val="auto"/>
              </w:rPr>
              <w:t xml:space="preserve"> net </w:t>
            </w:r>
            <w:proofErr w:type="spellStart"/>
            <w:r w:rsidRPr="00BD13B4">
              <w:rPr>
                <w:rFonts w:ascii="Times New Roman" w:hAnsi="Times New Roman" w:cs="Times New Roman"/>
                <w:color w:val="auto"/>
              </w:rPr>
              <w:t>exportator</w:t>
            </w:r>
            <w:proofErr w:type="spellEnd"/>
            <w:r w:rsidRPr="00BD13B4">
              <w:rPr>
                <w:rFonts w:ascii="Times New Roman" w:hAnsi="Times New Roman" w:cs="Times New Roman"/>
                <w:color w:val="auto"/>
              </w:rPr>
              <w:t xml:space="preserve">; </w:t>
            </w:r>
          </w:p>
          <w:p w:rsidR="005E7ECE" w:rsidRPr="00BD13B4" w:rsidRDefault="005E7ECE" w:rsidP="00442A00">
            <w:pPr>
              <w:pStyle w:val="Default"/>
              <w:jc w:val="both"/>
              <w:rPr>
                <w:rFonts w:ascii="Times New Roman" w:hAnsi="Times New Roman" w:cs="Times New Roman"/>
                <w:color w:val="auto"/>
              </w:rPr>
            </w:pPr>
            <w:r w:rsidRPr="00BD13B4">
              <w:rPr>
                <w:rFonts w:ascii="Times New Roman" w:hAnsi="Times New Roman" w:cs="Times New Roman"/>
                <w:color w:val="auto"/>
              </w:rPr>
              <w:t xml:space="preserve">2. La </w:t>
            </w:r>
            <w:proofErr w:type="spellStart"/>
            <w:r w:rsidRPr="00BD13B4">
              <w:rPr>
                <w:rFonts w:ascii="Times New Roman" w:hAnsi="Times New Roman" w:cs="Times New Roman"/>
                <w:color w:val="auto"/>
              </w:rPr>
              <w:t>nivelul</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anului</w:t>
            </w:r>
            <w:proofErr w:type="spellEnd"/>
            <w:r w:rsidRPr="00BD13B4">
              <w:rPr>
                <w:rFonts w:ascii="Times New Roman" w:hAnsi="Times New Roman" w:cs="Times New Roman"/>
                <w:color w:val="auto"/>
              </w:rPr>
              <w:t xml:space="preserve"> 2020, </w:t>
            </w:r>
            <w:proofErr w:type="spellStart"/>
            <w:r w:rsidRPr="00BD13B4">
              <w:rPr>
                <w:rFonts w:ascii="Times New Roman" w:hAnsi="Times New Roman" w:cs="Times New Roman"/>
                <w:color w:val="auto"/>
              </w:rPr>
              <w:t>capacitatea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suplimentară</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necesară</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pentru</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încadrarea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duratei</w:t>
            </w:r>
            <w:proofErr w:type="spellEnd"/>
            <w:r w:rsidRPr="00BD13B4">
              <w:rPr>
                <w:rFonts w:ascii="Times New Roman" w:hAnsi="Times New Roman" w:cs="Times New Roman"/>
                <w:color w:val="auto"/>
              </w:rPr>
              <w:t xml:space="preserve"> estimate de </w:t>
            </w:r>
            <w:proofErr w:type="spellStart"/>
            <w:r w:rsidRPr="00BD13B4">
              <w:rPr>
                <w:rFonts w:ascii="Times New Roman" w:hAnsi="Times New Roman" w:cs="Times New Roman"/>
                <w:color w:val="auto"/>
              </w:rPr>
              <w:t>nelivrare</w:t>
            </w:r>
            <w:proofErr w:type="spellEnd"/>
            <w:r w:rsidRPr="00BD13B4">
              <w:rPr>
                <w:rFonts w:ascii="Times New Roman" w:hAnsi="Times New Roman" w:cs="Times New Roman"/>
                <w:color w:val="auto"/>
              </w:rPr>
              <w:t xml:space="preserve"> (LOLE)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intervalul</w:t>
            </w:r>
            <w:proofErr w:type="spellEnd"/>
            <w:r w:rsidRPr="00BD13B4">
              <w:rPr>
                <w:rFonts w:ascii="Times New Roman" w:hAnsi="Times New Roman" w:cs="Times New Roman"/>
                <w:color w:val="auto"/>
              </w:rPr>
              <w:t xml:space="preserve"> de 3-8 ore </w:t>
            </w:r>
            <w:proofErr w:type="spellStart"/>
            <w:r w:rsidRPr="00BD13B4">
              <w:rPr>
                <w:rFonts w:ascii="Times New Roman" w:hAnsi="Times New Roman" w:cs="Times New Roman"/>
                <w:color w:val="auto"/>
              </w:rPr>
              <w:t>este</w:t>
            </w:r>
            <w:proofErr w:type="spellEnd"/>
            <w:r w:rsidRPr="00BD13B4">
              <w:rPr>
                <w:rFonts w:ascii="Times New Roman" w:hAnsi="Times New Roman" w:cs="Times New Roman"/>
                <w:color w:val="auto"/>
              </w:rPr>
              <w:t xml:space="preserve"> de </w:t>
            </w:r>
            <w:proofErr w:type="spellStart"/>
            <w:r w:rsidRPr="00BD13B4">
              <w:rPr>
                <w:rFonts w:ascii="Times New Roman" w:hAnsi="Times New Roman" w:cs="Times New Roman"/>
                <w:color w:val="auto"/>
              </w:rPr>
              <w:t>cca</w:t>
            </w:r>
            <w:proofErr w:type="spellEnd"/>
            <w:r w:rsidRPr="00BD13B4">
              <w:rPr>
                <w:rFonts w:ascii="Times New Roman" w:hAnsi="Times New Roman" w:cs="Times New Roman"/>
                <w:color w:val="auto"/>
              </w:rPr>
              <w:t xml:space="preserve">. 400 MW. </w:t>
            </w:r>
          </w:p>
          <w:p w:rsidR="00EB3BBF" w:rsidRPr="00BD13B4" w:rsidRDefault="00EB3BBF" w:rsidP="00442A00">
            <w:pPr>
              <w:pStyle w:val="Default"/>
              <w:jc w:val="both"/>
              <w:rPr>
                <w:rFonts w:ascii="Times New Roman" w:hAnsi="Times New Roman" w:cs="Times New Roman"/>
                <w:color w:val="auto"/>
              </w:rPr>
            </w:pPr>
          </w:p>
          <w:p w:rsidR="00EB3BBF" w:rsidRPr="00BD13B4" w:rsidRDefault="00EB3BBF" w:rsidP="00EB3BBF">
            <w:pPr>
              <w:spacing w:before="60"/>
              <w:jc w:val="both"/>
              <w:rPr>
                <w:noProof/>
              </w:rPr>
            </w:pPr>
            <w:r w:rsidRPr="00BD13B4">
              <w:rPr>
                <w:noProof/>
              </w:rPr>
              <w:lastRenderedPageBreak/>
              <w:t>În România, sursele de producție de energie electrică sunt repartizate dezechilibrat între jumătatea din sud şi cea din zona de nord a țării. Astfel, în jumătatea de nord a țării sunt instalate capacități care acoperă doar 20% din producția de energie electrică a SEN. În aceste condiții, în situația nefuncționării grupurilor aparținând CEH, apare necesitatea asigurării unei creșteri a transferului de putere dinspre zona de sud a țării către zona centrală și, mai departe, către nordul și vestul SEN, cu pierderile aferente și supraîncarcarea liniilor de transport energie electrică. Practic, prin funcționarea centralelor aparținând CEH, consumul de energie electrică din zona de  nord-vest a țării este asigurat preponderent din producția de energie din zona respectivă, spre deosebire de situația în care aceste centrale nu funcționează, situație în care, pentru alimentarea consumului, este necesar transferul de putere din alte zone ale SEN.</w:t>
            </w:r>
          </w:p>
          <w:p w:rsidR="005E7ECE" w:rsidRPr="00BD13B4" w:rsidRDefault="00EB3BBF" w:rsidP="00442A00">
            <w:pPr>
              <w:pStyle w:val="Default"/>
              <w:jc w:val="both"/>
              <w:rPr>
                <w:rFonts w:ascii="Times New Roman" w:hAnsi="Times New Roman" w:cs="Times New Roman"/>
                <w:color w:val="auto"/>
              </w:rPr>
            </w:pP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acest</w:t>
            </w:r>
            <w:proofErr w:type="spellEnd"/>
            <w:r w:rsidRPr="00BD13B4">
              <w:rPr>
                <w:rFonts w:ascii="Times New Roman" w:hAnsi="Times New Roman" w:cs="Times New Roman"/>
                <w:color w:val="auto"/>
              </w:rPr>
              <w:t xml:space="preserve"> context, </w:t>
            </w:r>
            <w:proofErr w:type="spellStart"/>
            <w:r w:rsidRPr="00BD13B4">
              <w:rPr>
                <w:rFonts w:ascii="Times New Roman" w:hAnsi="Times New Roman" w:cs="Times New Roman"/>
                <w:color w:val="auto"/>
              </w:rPr>
              <w:t>p</w:t>
            </w:r>
            <w:r w:rsidR="00442A00" w:rsidRPr="00BD13B4">
              <w:rPr>
                <w:rFonts w:ascii="Times New Roman" w:hAnsi="Times New Roman" w:cs="Times New Roman"/>
                <w:color w:val="auto"/>
              </w:rPr>
              <w:t>recizăm</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că</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în</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prezent</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sunt</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î</w:t>
            </w:r>
            <w:r w:rsidR="005E7ECE" w:rsidRPr="00BD13B4">
              <w:rPr>
                <w:rFonts w:ascii="Times New Roman" w:hAnsi="Times New Roman" w:cs="Times New Roman"/>
                <w:color w:val="auto"/>
              </w:rPr>
              <w:t>n</w:t>
            </w:r>
            <w:proofErr w:type="spellEnd"/>
            <w:r w:rsidR="005E7ECE" w:rsidRPr="00BD13B4">
              <w:rPr>
                <w:rFonts w:ascii="Times New Roman" w:hAnsi="Times New Roman" w:cs="Times New Roman"/>
                <w:color w:val="auto"/>
              </w:rPr>
              <w:t xml:space="preserve"> </w:t>
            </w:r>
            <w:proofErr w:type="spellStart"/>
            <w:r w:rsidR="005E7ECE" w:rsidRPr="00BD13B4">
              <w:rPr>
                <w:rFonts w:ascii="Times New Roman" w:hAnsi="Times New Roman" w:cs="Times New Roman"/>
                <w:color w:val="auto"/>
              </w:rPr>
              <w:t>derulare</w:t>
            </w:r>
            <w:proofErr w:type="spellEnd"/>
            <w:r w:rsidR="005E7ECE" w:rsidRPr="00BD13B4">
              <w:rPr>
                <w:rFonts w:ascii="Times New Roman" w:hAnsi="Times New Roman" w:cs="Times New Roman"/>
                <w:color w:val="auto"/>
              </w:rPr>
              <w:t xml:space="preserve"> </w:t>
            </w:r>
            <w:proofErr w:type="spellStart"/>
            <w:r w:rsidR="005E7ECE" w:rsidRPr="00BD13B4">
              <w:rPr>
                <w:rFonts w:ascii="Times New Roman" w:hAnsi="Times New Roman" w:cs="Times New Roman"/>
                <w:color w:val="auto"/>
              </w:rPr>
              <w:t>lucr</w:t>
            </w:r>
            <w:r w:rsidR="000F3E38" w:rsidRPr="00BD13B4">
              <w:rPr>
                <w:rFonts w:ascii="Times New Roman" w:hAnsi="Times New Roman" w:cs="Times New Roman"/>
                <w:color w:val="auto"/>
              </w:rPr>
              <w:t>ă</w:t>
            </w:r>
            <w:r w:rsidR="005E7ECE" w:rsidRPr="00BD13B4">
              <w:rPr>
                <w:rFonts w:ascii="Times New Roman" w:hAnsi="Times New Roman" w:cs="Times New Roman"/>
                <w:color w:val="auto"/>
              </w:rPr>
              <w:t>ri</w:t>
            </w:r>
            <w:r w:rsidR="00442A00" w:rsidRPr="00BD13B4">
              <w:rPr>
                <w:rFonts w:ascii="Times New Roman" w:hAnsi="Times New Roman" w:cs="Times New Roman"/>
                <w:color w:val="auto"/>
              </w:rPr>
              <w:t>le</w:t>
            </w:r>
            <w:proofErr w:type="spellEnd"/>
            <w:r w:rsidR="00442A00" w:rsidRPr="00BD13B4">
              <w:rPr>
                <w:rFonts w:ascii="Times New Roman" w:hAnsi="Times New Roman" w:cs="Times New Roman"/>
                <w:color w:val="auto"/>
              </w:rPr>
              <w:t xml:space="preserve"> de </w:t>
            </w:r>
            <w:proofErr w:type="spellStart"/>
            <w:r w:rsidR="00442A00" w:rsidRPr="00BD13B4">
              <w:rPr>
                <w:rFonts w:ascii="Times New Roman" w:hAnsi="Times New Roman" w:cs="Times New Roman"/>
                <w:color w:val="auto"/>
              </w:rPr>
              <w:t>finalizare</w:t>
            </w:r>
            <w:proofErr w:type="spellEnd"/>
            <w:r w:rsidR="00442A00" w:rsidRPr="00BD13B4">
              <w:rPr>
                <w:rFonts w:ascii="Times New Roman" w:hAnsi="Times New Roman" w:cs="Times New Roman"/>
                <w:color w:val="auto"/>
              </w:rPr>
              <w:t xml:space="preserve"> a </w:t>
            </w:r>
            <w:proofErr w:type="spellStart"/>
            <w:r w:rsidR="00442A00" w:rsidRPr="00BD13B4">
              <w:rPr>
                <w:rFonts w:ascii="Times New Roman" w:hAnsi="Times New Roman" w:cs="Times New Roman"/>
                <w:color w:val="auto"/>
              </w:rPr>
              <w:t>unei</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unităț</w:t>
            </w:r>
            <w:r w:rsidR="005E7ECE" w:rsidRPr="00BD13B4">
              <w:rPr>
                <w:rFonts w:ascii="Times New Roman" w:hAnsi="Times New Roman" w:cs="Times New Roman"/>
                <w:color w:val="auto"/>
              </w:rPr>
              <w:t>i</w:t>
            </w:r>
            <w:proofErr w:type="spellEnd"/>
            <w:r w:rsidR="005E7ECE" w:rsidRPr="00BD13B4">
              <w:rPr>
                <w:rFonts w:ascii="Times New Roman" w:hAnsi="Times New Roman" w:cs="Times New Roman"/>
                <w:color w:val="auto"/>
              </w:rPr>
              <w:t xml:space="preserve"> </w:t>
            </w:r>
            <w:proofErr w:type="spellStart"/>
            <w:r w:rsidR="005E7ECE" w:rsidRPr="00BD13B4">
              <w:rPr>
                <w:rFonts w:ascii="Times New Roman" w:hAnsi="Times New Roman" w:cs="Times New Roman"/>
                <w:color w:val="auto"/>
              </w:rPr>
              <w:t>noi</w:t>
            </w:r>
            <w:proofErr w:type="spellEnd"/>
            <w:r w:rsidR="005E7ECE" w:rsidRPr="00BD13B4">
              <w:rPr>
                <w:rFonts w:ascii="Times New Roman" w:hAnsi="Times New Roman" w:cs="Times New Roman"/>
                <w:color w:val="auto"/>
              </w:rPr>
              <w:t xml:space="preserve"> </w:t>
            </w:r>
            <w:r w:rsidR="00442A00" w:rsidRPr="00BD13B4">
              <w:rPr>
                <w:rFonts w:ascii="Times New Roman" w:hAnsi="Times New Roman" w:cs="Times New Roman"/>
                <w:color w:val="auto"/>
              </w:rPr>
              <w:t xml:space="preserve">la </w:t>
            </w:r>
            <w:proofErr w:type="spellStart"/>
            <w:r w:rsidR="00442A00" w:rsidRPr="00BD13B4">
              <w:rPr>
                <w:rFonts w:ascii="Times New Roman" w:hAnsi="Times New Roman" w:cs="Times New Roman"/>
                <w:color w:val="auto"/>
              </w:rPr>
              <w:t>Iernut</w:t>
            </w:r>
            <w:proofErr w:type="spellEnd"/>
            <w:r w:rsidR="00442A00" w:rsidRPr="00BD13B4">
              <w:rPr>
                <w:rFonts w:ascii="Times New Roman" w:hAnsi="Times New Roman" w:cs="Times New Roman"/>
                <w:color w:val="auto"/>
              </w:rPr>
              <w:t xml:space="preserve">, de </w:t>
            </w:r>
            <w:r w:rsidR="006559AD" w:rsidRPr="00BD13B4">
              <w:rPr>
                <w:rFonts w:ascii="Times New Roman" w:hAnsi="Times New Roman" w:cs="Times New Roman"/>
                <w:color w:val="auto"/>
              </w:rPr>
              <w:t>43</w:t>
            </w:r>
            <w:r w:rsidR="00442A00" w:rsidRPr="00BD13B4">
              <w:rPr>
                <w:rFonts w:ascii="Times New Roman" w:hAnsi="Times New Roman" w:cs="Times New Roman"/>
                <w:color w:val="auto"/>
              </w:rPr>
              <w:t xml:space="preserve">0 MW, a </w:t>
            </w:r>
            <w:proofErr w:type="spellStart"/>
            <w:r w:rsidR="00442A00" w:rsidRPr="00BD13B4">
              <w:rPr>
                <w:rFonts w:ascii="Times New Roman" w:hAnsi="Times New Roman" w:cs="Times New Roman"/>
                <w:color w:val="auto"/>
              </w:rPr>
              <w:t>căror</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finalizare</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este</w:t>
            </w:r>
            <w:proofErr w:type="spellEnd"/>
            <w:r w:rsidR="00442A00" w:rsidRPr="00BD13B4">
              <w:rPr>
                <w:rFonts w:ascii="Times New Roman" w:hAnsi="Times New Roman" w:cs="Times New Roman"/>
                <w:color w:val="auto"/>
              </w:rPr>
              <w:t xml:space="preserve"> </w:t>
            </w:r>
            <w:proofErr w:type="spellStart"/>
            <w:r w:rsidR="00442A00" w:rsidRPr="00BD13B4">
              <w:rPr>
                <w:rFonts w:ascii="Times New Roman" w:hAnsi="Times New Roman" w:cs="Times New Roman"/>
                <w:color w:val="auto"/>
              </w:rPr>
              <w:t>estimată</w:t>
            </w:r>
            <w:proofErr w:type="spellEnd"/>
            <w:r w:rsidR="00442A00" w:rsidRPr="00BD13B4">
              <w:rPr>
                <w:rFonts w:ascii="Times New Roman" w:hAnsi="Times New Roman" w:cs="Times New Roman"/>
                <w:color w:val="auto"/>
              </w:rPr>
              <w:t xml:space="preserve"> la </w:t>
            </w:r>
            <w:proofErr w:type="spellStart"/>
            <w:r w:rsidR="00442A00" w:rsidRPr="00BD13B4">
              <w:rPr>
                <w:rFonts w:ascii="Times New Roman" w:hAnsi="Times New Roman" w:cs="Times New Roman"/>
                <w:color w:val="auto"/>
              </w:rPr>
              <w:t>î</w:t>
            </w:r>
            <w:r w:rsidR="005E7ECE" w:rsidRPr="00BD13B4">
              <w:rPr>
                <w:rFonts w:ascii="Times New Roman" w:hAnsi="Times New Roman" w:cs="Times New Roman"/>
                <w:color w:val="auto"/>
              </w:rPr>
              <w:t>nceputul</w:t>
            </w:r>
            <w:proofErr w:type="spellEnd"/>
            <w:r w:rsidR="005E7ECE" w:rsidRPr="00BD13B4">
              <w:rPr>
                <w:rFonts w:ascii="Times New Roman" w:hAnsi="Times New Roman" w:cs="Times New Roman"/>
                <w:color w:val="auto"/>
              </w:rPr>
              <w:t xml:space="preserve"> </w:t>
            </w:r>
            <w:proofErr w:type="spellStart"/>
            <w:r w:rsidR="005E7ECE" w:rsidRPr="00BD13B4">
              <w:rPr>
                <w:rFonts w:ascii="Times New Roman" w:hAnsi="Times New Roman" w:cs="Times New Roman"/>
                <w:color w:val="auto"/>
              </w:rPr>
              <w:t>anului</w:t>
            </w:r>
            <w:proofErr w:type="spellEnd"/>
            <w:r w:rsidR="005E7ECE" w:rsidRPr="00BD13B4">
              <w:rPr>
                <w:rFonts w:ascii="Times New Roman" w:hAnsi="Times New Roman" w:cs="Times New Roman"/>
                <w:color w:val="auto"/>
              </w:rPr>
              <w:t xml:space="preserve"> 2021</w:t>
            </w:r>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aceasta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fiind</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singura</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investiție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capacități</w:t>
            </w:r>
            <w:proofErr w:type="spellEnd"/>
            <w:r w:rsidRPr="00BD13B4">
              <w:rPr>
                <w:rFonts w:ascii="Times New Roman" w:hAnsi="Times New Roman" w:cs="Times New Roman"/>
                <w:color w:val="auto"/>
              </w:rPr>
              <w:t xml:space="preserve"> de </w:t>
            </w:r>
            <w:proofErr w:type="spellStart"/>
            <w:r w:rsidRPr="00BD13B4">
              <w:rPr>
                <w:rFonts w:ascii="Times New Roman" w:hAnsi="Times New Roman" w:cs="Times New Roman"/>
                <w:color w:val="auto"/>
              </w:rPr>
              <w:t>producție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noi</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aflată</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derulare</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în</w:t>
            </w:r>
            <w:proofErr w:type="spellEnd"/>
            <w:r w:rsidRPr="00BD13B4">
              <w:rPr>
                <w:rFonts w:ascii="Times New Roman" w:hAnsi="Times New Roman" w:cs="Times New Roman"/>
                <w:color w:val="auto"/>
              </w:rPr>
              <w:t xml:space="preserve"> </w:t>
            </w:r>
            <w:proofErr w:type="spellStart"/>
            <w:r w:rsidRPr="00BD13B4">
              <w:rPr>
                <w:rFonts w:ascii="Times New Roman" w:hAnsi="Times New Roman" w:cs="Times New Roman"/>
                <w:color w:val="auto"/>
              </w:rPr>
              <w:t>România</w:t>
            </w:r>
            <w:proofErr w:type="spellEnd"/>
            <w:r w:rsidRPr="00BD13B4">
              <w:rPr>
                <w:rFonts w:ascii="Times New Roman" w:hAnsi="Times New Roman" w:cs="Times New Roman"/>
                <w:color w:val="auto"/>
              </w:rPr>
              <w:t>)</w:t>
            </w:r>
            <w:r w:rsidR="005E7ECE" w:rsidRPr="00BD13B4">
              <w:rPr>
                <w:rFonts w:ascii="Times New Roman" w:hAnsi="Times New Roman" w:cs="Times New Roman"/>
                <w:color w:val="auto"/>
              </w:rPr>
              <w:t>.</w:t>
            </w:r>
          </w:p>
          <w:p w:rsidR="005E7ECE" w:rsidRPr="00BD13B4" w:rsidRDefault="005E7ECE" w:rsidP="008926CD">
            <w:pPr>
              <w:suppressAutoHyphens w:val="0"/>
              <w:jc w:val="both"/>
            </w:pPr>
          </w:p>
          <w:p w:rsidR="00EB3BBF" w:rsidRPr="00BD13B4" w:rsidRDefault="00EB3BBF" w:rsidP="008926CD">
            <w:pPr>
              <w:suppressAutoHyphens w:val="0"/>
              <w:jc w:val="both"/>
            </w:pPr>
            <w:r w:rsidRPr="00BD13B4">
              <w:t xml:space="preserve">Scăderea nivelului de </w:t>
            </w:r>
            <w:proofErr w:type="spellStart"/>
            <w:r w:rsidRPr="00BD13B4">
              <w:t>adecvanță</w:t>
            </w:r>
            <w:proofErr w:type="spellEnd"/>
            <w:r w:rsidRPr="00BD13B4">
              <w:t xml:space="preserve"> în SEN a condus la trecerea României, de la statutul de țară exportatoare de energie electrică la cel de importator net de energie electrică, acest statut devenind permanent începând cu luna iulie 2019.</w:t>
            </w:r>
          </w:p>
          <w:p w:rsidR="00EB3BBF" w:rsidRPr="00BD13B4" w:rsidRDefault="00EB3BBF" w:rsidP="008926CD">
            <w:pPr>
              <w:suppressAutoHyphens w:val="0"/>
              <w:jc w:val="both"/>
            </w:pPr>
          </w:p>
          <w:p w:rsidR="002940C8" w:rsidRPr="00BD13B4" w:rsidRDefault="002940C8" w:rsidP="002940C8">
            <w:pPr>
              <w:pStyle w:val="Listparagraf"/>
              <w:spacing w:before="60"/>
              <w:ind w:left="0"/>
              <w:contextualSpacing w:val="0"/>
              <w:jc w:val="both"/>
              <w:rPr>
                <w:lang w:val="ro-RO"/>
              </w:rPr>
            </w:pPr>
            <w:r w:rsidRPr="00BD13B4">
              <w:rPr>
                <w:lang w:val="ro-RO"/>
              </w:rPr>
              <w:t>Creşterea capacităţilor de producţie a energiei electrice din surse regenerabile din ultimii ani, coroborată cu reglementări</w:t>
            </w:r>
            <w:r w:rsidR="001A5291" w:rsidRPr="00BD13B4">
              <w:rPr>
                <w:lang w:val="ro-RO"/>
              </w:rPr>
              <w:t>le</w:t>
            </w:r>
            <w:r w:rsidRPr="00BD13B4">
              <w:rPr>
                <w:lang w:val="ro-RO"/>
              </w:rPr>
              <w:t xml:space="preserve"> europene în domeniu</w:t>
            </w:r>
            <w:r w:rsidR="00442A00" w:rsidRPr="00BD13B4">
              <w:rPr>
                <w:lang w:val="ro-RO"/>
              </w:rPr>
              <w:t xml:space="preserve"> și angajamentele pe care România are în vedere să și le asume prin Planul național integrat energie schimbă</w:t>
            </w:r>
            <w:r w:rsidR="001A5291" w:rsidRPr="00BD13B4">
              <w:rPr>
                <w:lang w:val="ro-RO"/>
              </w:rPr>
              <w:t>ri climatice</w:t>
            </w:r>
            <w:r w:rsidRPr="00BD13B4">
              <w:rPr>
                <w:lang w:val="ro-RO"/>
              </w:rPr>
              <w:t>, impun</w:t>
            </w:r>
            <w:r w:rsidR="00442A00" w:rsidRPr="00BD13B4">
              <w:rPr>
                <w:lang w:val="ro-RO"/>
              </w:rPr>
              <w:t>, în acelaș</w:t>
            </w:r>
            <w:r w:rsidR="001A5291" w:rsidRPr="00BD13B4">
              <w:rPr>
                <w:lang w:val="ro-RO"/>
              </w:rPr>
              <w:t>i timp,</w:t>
            </w:r>
            <w:r w:rsidRPr="00BD13B4">
              <w:rPr>
                <w:lang w:val="ro-RO"/>
              </w:rPr>
              <w:t xml:space="preserve"> luarea </w:t>
            </w:r>
            <w:r w:rsidR="001A5291" w:rsidRPr="00BD13B4">
              <w:rPr>
                <w:lang w:val="ro-RO"/>
              </w:rPr>
              <w:t>de</w:t>
            </w:r>
            <w:r w:rsidRPr="00BD13B4">
              <w:rPr>
                <w:lang w:val="ro-RO"/>
              </w:rPr>
              <w:t xml:space="preserve"> măsuri care să garanteze siguranţa aprovizionării cu energie electrică, a</w:t>
            </w:r>
            <w:r w:rsidR="005029DA" w:rsidRPr="00BD13B4">
              <w:rPr>
                <w:lang w:val="ro-RO"/>
              </w:rPr>
              <w:t>ș</w:t>
            </w:r>
            <w:r w:rsidRPr="00BD13B4">
              <w:rPr>
                <w:lang w:val="ro-RO"/>
              </w:rPr>
              <w:t>a cum, de altfel se subliniază şi la punctul (5) din fundamentarea D</w:t>
            </w:r>
            <w:r w:rsidR="005029DA" w:rsidRPr="00BD13B4">
              <w:rPr>
                <w:lang w:val="ro-RO"/>
              </w:rPr>
              <w:t>irectivei 2005/89/CE, privind măsurile menite să garanteze siguranța aprovizionării cu energie electrică și investițiile î</w:t>
            </w:r>
            <w:r w:rsidRPr="00BD13B4">
              <w:rPr>
                <w:lang w:val="ro-RO"/>
              </w:rPr>
              <w:t>n infrastructuri</w:t>
            </w:r>
            <w:r w:rsidR="000F3E38" w:rsidRPr="00BD13B4">
              <w:rPr>
                <w:lang w:val="ro-RO"/>
              </w:rPr>
              <w:t>,</w:t>
            </w:r>
            <w:r w:rsidRPr="00BD13B4">
              <w:rPr>
                <w:lang w:val="ro-RO"/>
              </w:rPr>
              <w:t xml:space="preserve"> </w:t>
            </w:r>
            <w:r w:rsidR="005029DA" w:rsidRPr="00BD13B4">
              <w:rPr>
                <w:lang w:val="ro-RO"/>
              </w:rPr>
              <w:t>conform că</w:t>
            </w:r>
            <w:r w:rsidRPr="00BD13B4">
              <w:rPr>
                <w:lang w:val="ro-RO"/>
              </w:rPr>
              <w:t xml:space="preserve">ruia: </w:t>
            </w:r>
            <w:r w:rsidR="001475E7" w:rsidRPr="00BD13B4">
              <w:rPr>
                <w:i/>
                <w:lang w:val="ro-RO"/>
              </w:rPr>
              <w:t>„</w:t>
            </w:r>
            <w:r w:rsidRPr="00BD13B4">
              <w:rPr>
                <w:i/>
                <w:lang w:val="ro-RO"/>
              </w:rPr>
              <w:t>La promovarea energiei electric</w:t>
            </w:r>
            <w:r w:rsidR="005029DA" w:rsidRPr="00BD13B4">
              <w:rPr>
                <w:i/>
                <w:lang w:val="ro-RO"/>
              </w:rPr>
              <w:t>e produse din surse regenerabil</w:t>
            </w:r>
            <w:r w:rsidR="000F3E38" w:rsidRPr="00BD13B4">
              <w:rPr>
                <w:i/>
                <w:lang w:val="ro-RO"/>
              </w:rPr>
              <w:t>e</w:t>
            </w:r>
            <w:r w:rsidRPr="00BD13B4">
              <w:rPr>
                <w:i/>
                <w:lang w:val="ro-RO"/>
              </w:rPr>
              <w:t>, este necesar să se asigure disponibilitatea capacităţii de rezervă asociate în cazul în care acest lucru este necesar din punct de vedere tehnic pentru menţinerea fiabilităţii şi siguranței reţelei</w:t>
            </w:r>
            <w:r w:rsidR="001475E7" w:rsidRPr="00BD13B4">
              <w:rPr>
                <w:i/>
                <w:lang w:val="ro-RO"/>
              </w:rPr>
              <w:t>ˮ.</w:t>
            </w:r>
            <w:r w:rsidR="001475E7" w:rsidRPr="00BD13B4">
              <w:rPr>
                <w:lang w:val="ro-RO"/>
              </w:rPr>
              <w:t>De asemenea, menținerea măsurilor menite să garanteze siguranța aprovizionării cu energie electrică este necesară și până la definitivarea unui mecanism de rezerve de capacitate, recomandat la nivel european, pentru care este în derulare un studiu la nivelul MEEMA.</w:t>
            </w:r>
          </w:p>
          <w:p w:rsidR="00AF005E" w:rsidRPr="00BD13B4" w:rsidRDefault="005029DA" w:rsidP="00AF7D68">
            <w:pPr>
              <w:pStyle w:val="Listparagraf"/>
              <w:spacing w:before="60"/>
              <w:ind w:left="0"/>
              <w:contextualSpacing w:val="0"/>
              <w:jc w:val="both"/>
              <w:rPr>
                <w:noProof/>
              </w:rPr>
            </w:pPr>
            <w:r w:rsidRPr="00BD13B4">
              <w:rPr>
                <w:lang w:val="ro-RO"/>
              </w:rPr>
              <w:t>Î</w:t>
            </w:r>
            <w:r w:rsidR="002940C8" w:rsidRPr="00BD13B4">
              <w:rPr>
                <w:lang w:val="ro-RO"/>
              </w:rPr>
              <w:t>n ipoteza retragerii din exploatare a unor capacit</w:t>
            </w:r>
            <w:r w:rsidRPr="00BD13B4">
              <w:rPr>
                <w:lang w:val="ro-RO"/>
              </w:rPr>
              <w:t>ă</w:t>
            </w:r>
            <w:r w:rsidR="00E46007" w:rsidRPr="00BD13B4">
              <w:rPr>
                <w:lang w:val="ro-RO"/>
              </w:rPr>
              <w:t>ţ</w:t>
            </w:r>
            <w:r w:rsidRPr="00BD13B4">
              <w:rPr>
                <w:lang w:val="ro-RO"/>
              </w:rPr>
              <w:t xml:space="preserve">i de producție </w:t>
            </w:r>
            <w:r w:rsidR="00E46007" w:rsidRPr="00BD13B4">
              <w:rPr>
                <w:lang w:val="ro-RO"/>
              </w:rPr>
              <w:t xml:space="preserve">a </w:t>
            </w:r>
            <w:r w:rsidRPr="00BD13B4">
              <w:rPr>
                <w:lang w:val="ro-RO"/>
              </w:rPr>
              <w:t>energie</w:t>
            </w:r>
            <w:r w:rsidR="00E46007" w:rsidRPr="00BD13B4">
              <w:rPr>
                <w:lang w:val="ro-RO"/>
              </w:rPr>
              <w:t>i</w:t>
            </w:r>
            <w:r w:rsidRPr="00BD13B4">
              <w:rPr>
                <w:lang w:val="ro-RO"/>
              </w:rPr>
              <w:t xml:space="preserve"> electric</w:t>
            </w:r>
            <w:r w:rsidR="00E46007" w:rsidRPr="00BD13B4">
              <w:rPr>
                <w:lang w:val="ro-RO"/>
              </w:rPr>
              <w:t>e</w:t>
            </w:r>
            <w:r w:rsidR="002940C8" w:rsidRPr="00BD13B4">
              <w:rPr>
                <w:lang w:val="ro-RO"/>
              </w:rPr>
              <w:t xml:space="preserve"> care ut</w:t>
            </w:r>
            <w:r w:rsidRPr="00BD13B4">
              <w:rPr>
                <w:lang w:val="ro-RO"/>
              </w:rPr>
              <w:t>ilizează combustibili clasici î</w:t>
            </w:r>
            <w:r w:rsidR="002940C8" w:rsidRPr="00BD13B4">
              <w:rPr>
                <w:lang w:val="ro-RO"/>
              </w:rPr>
              <w:t>na</w:t>
            </w:r>
            <w:r w:rsidRPr="00BD13B4">
              <w:rPr>
                <w:lang w:val="ro-RO"/>
              </w:rPr>
              <w:t>inte de realizarea unor capacități de î</w:t>
            </w:r>
            <w:r w:rsidR="002940C8" w:rsidRPr="00BD13B4">
              <w:rPr>
                <w:lang w:val="ro-RO"/>
              </w:rPr>
              <w:t>nlocuire, aceasta v</w:t>
            </w:r>
            <w:r w:rsidR="000F3E38" w:rsidRPr="00BD13B4">
              <w:rPr>
                <w:lang w:val="ro-RO"/>
              </w:rPr>
              <w:t>or fi</w:t>
            </w:r>
            <w:r w:rsidR="002940C8" w:rsidRPr="00BD13B4">
              <w:rPr>
                <w:lang w:val="ro-RO"/>
              </w:rPr>
              <w:t xml:space="preserve"> afecta</w:t>
            </w:r>
            <w:r w:rsidR="000F3E38" w:rsidRPr="00BD13B4">
              <w:rPr>
                <w:lang w:val="ro-RO"/>
              </w:rPr>
              <w:t>te</w:t>
            </w:r>
            <w:r w:rsidR="002940C8" w:rsidRPr="00BD13B4">
              <w:rPr>
                <w:lang w:val="ro-RO"/>
              </w:rPr>
              <w:t xml:space="preserve"> în mod evident, în sens negativ, siguranţa alimentării SEN şi chiar securitatea energetică a ţării. </w:t>
            </w:r>
            <w:r w:rsidR="00442A00" w:rsidRPr="00BD13B4">
              <w:rPr>
                <w:lang w:val="ro-RO"/>
              </w:rPr>
              <w:t>Până</w:t>
            </w:r>
            <w:r w:rsidR="001A5291" w:rsidRPr="00BD13B4">
              <w:rPr>
                <w:lang w:val="ro-RO"/>
              </w:rPr>
              <w:t xml:space="preserve"> la finalizarea construc</w:t>
            </w:r>
            <w:r w:rsidR="000F3E38" w:rsidRPr="00BD13B4">
              <w:rPr>
                <w:lang w:val="ro-RO"/>
              </w:rPr>
              <w:t>ț</w:t>
            </w:r>
            <w:r w:rsidR="001A5291" w:rsidRPr="00BD13B4">
              <w:rPr>
                <w:lang w:val="ro-RO"/>
              </w:rPr>
              <w:t>ie</w:t>
            </w:r>
            <w:r w:rsidR="008926CD" w:rsidRPr="00BD13B4">
              <w:rPr>
                <w:lang w:val="ro-RO"/>
              </w:rPr>
              <w:t>i</w:t>
            </w:r>
            <w:r w:rsidR="001A5291" w:rsidRPr="00BD13B4">
              <w:rPr>
                <w:lang w:val="ro-RO"/>
              </w:rPr>
              <w:t xml:space="preserve"> grupului nou de la centrala Iernut</w:t>
            </w:r>
            <w:r w:rsidR="00AF7D68" w:rsidRPr="00BD13B4">
              <w:rPr>
                <w:lang w:val="ro-RO"/>
              </w:rPr>
              <w:t xml:space="preserve">, CEH </w:t>
            </w:r>
            <w:r w:rsidR="00442A00" w:rsidRPr="00BD13B4">
              <w:rPr>
                <w:lang w:val="ro-RO"/>
              </w:rPr>
              <w:t>rămâ</w:t>
            </w:r>
            <w:r w:rsidR="00AF7D68" w:rsidRPr="00BD13B4">
              <w:rPr>
                <w:lang w:val="ro-RO"/>
              </w:rPr>
              <w:t xml:space="preserve">ne singurul mare producător de energie electrică din zona de centru şi N-V a ţării, iar </w:t>
            </w:r>
            <w:proofErr w:type="spellStart"/>
            <w:r w:rsidR="00AF005E" w:rsidRPr="00BD13B4">
              <w:t>menținerea</w:t>
            </w:r>
            <w:proofErr w:type="spellEnd"/>
            <w:r w:rsidR="00AF005E" w:rsidRPr="00BD13B4">
              <w:t xml:space="preserve"> </w:t>
            </w:r>
            <w:proofErr w:type="spellStart"/>
            <w:r w:rsidR="00AF7D68" w:rsidRPr="00BD13B4">
              <w:t>sa</w:t>
            </w:r>
            <w:proofErr w:type="spellEnd"/>
            <w:r w:rsidR="00AF7D68" w:rsidRPr="00BD13B4">
              <w:t xml:space="preserve"> </w:t>
            </w:r>
            <w:proofErr w:type="spellStart"/>
            <w:r w:rsidR="00AF005E" w:rsidRPr="00BD13B4">
              <w:t>în</w:t>
            </w:r>
            <w:proofErr w:type="spellEnd"/>
            <w:r w:rsidR="00AF005E" w:rsidRPr="00BD13B4">
              <w:t xml:space="preserve"> </w:t>
            </w:r>
            <w:proofErr w:type="spellStart"/>
            <w:r w:rsidR="00AF005E" w:rsidRPr="00BD13B4">
              <w:t>funcțiune</w:t>
            </w:r>
            <w:proofErr w:type="spellEnd"/>
            <w:r w:rsidR="00AF005E" w:rsidRPr="00BD13B4">
              <w:t xml:space="preserve"> s-a </w:t>
            </w:r>
            <w:proofErr w:type="spellStart"/>
            <w:r w:rsidR="00AF005E" w:rsidRPr="00BD13B4">
              <w:t>dovedit</w:t>
            </w:r>
            <w:proofErr w:type="spellEnd"/>
            <w:r w:rsidR="00AF005E" w:rsidRPr="00BD13B4">
              <w:t xml:space="preserve"> </w:t>
            </w:r>
            <w:proofErr w:type="spellStart"/>
            <w:r w:rsidR="00AF005E" w:rsidRPr="00BD13B4">
              <w:t>utilă</w:t>
            </w:r>
            <w:proofErr w:type="spellEnd"/>
            <w:r w:rsidR="00AF005E" w:rsidRPr="00BD13B4">
              <w:t xml:space="preserve"> </w:t>
            </w:r>
            <w:proofErr w:type="spellStart"/>
            <w:r w:rsidR="00AF005E" w:rsidRPr="00BD13B4">
              <w:t>pentru</w:t>
            </w:r>
            <w:proofErr w:type="spellEnd"/>
            <w:r w:rsidR="00AF005E" w:rsidRPr="00BD13B4">
              <w:t xml:space="preserve"> </w:t>
            </w:r>
            <w:proofErr w:type="spellStart"/>
            <w:r w:rsidR="00AF005E" w:rsidRPr="00BD13B4">
              <w:t>asigurarea</w:t>
            </w:r>
            <w:proofErr w:type="spellEnd"/>
            <w:r w:rsidR="00AF005E" w:rsidRPr="00BD13B4">
              <w:t xml:space="preserve"> </w:t>
            </w:r>
            <w:proofErr w:type="spellStart"/>
            <w:r w:rsidR="00AF005E" w:rsidRPr="00BD13B4">
              <w:t>securității</w:t>
            </w:r>
            <w:proofErr w:type="spellEnd"/>
            <w:r w:rsidR="00AF005E" w:rsidRPr="00BD13B4">
              <w:t xml:space="preserve"> SEN</w:t>
            </w:r>
            <w:r w:rsidR="00AF7D68" w:rsidRPr="00BD13B4">
              <w:t xml:space="preserve">. </w:t>
            </w:r>
          </w:p>
          <w:p w:rsidR="00AF7D68" w:rsidRPr="00BD13B4" w:rsidRDefault="00AF7D68" w:rsidP="00E46007">
            <w:pPr>
              <w:jc w:val="both"/>
              <w:rPr>
                <w:shd w:val="clear" w:color="auto" w:fill="FFFFFF"/>
              </w:rPr>
            </w:pPr>
          </w:p>
          <w:p w:rsidR="00E46007" w:rsidRPr="00BD13B4" w:rsidRDefault="00442A00" w:rsidP="00E46007">
            <w:pPr>
              <w:jc w:val="both"/>
              <w:rPr>
                <w:shd w:val="clear" w:color="auto" w:fill="FFFFFF"/>
              </w:rPr>
            </w:pPr>
            <w:r w:rsidRPr="00BD13B4">
              <w:rPr>
                <w:shd w:val="clear" w:color="auto" w:fill="FFFFFF"/>
              </w:rPr>
              <w:t>Î</w:t>
            </w:r>
            <w:r w:rsidR="00AF7D68" w:rsidRPr="00BD13B4">
              <w:rPr>
                <w:shd w:val="clear" w:color="auto" w:fill="FFFFFF"/>
              </w:rPr>
              <w:t>n contextul c</w:t>
            </w:r>
            <w:r w:rsidRPr="00BD13B4">
              <w:rPr>
                <w:shd w:val="clear" w:color="auto" w:fill="FFFFFF"/>
              </w:rPr>
              <w:t>elor de mai sus</w:t>
            </w:r>
            <w:r w:rsidR="00A55800" w:rsidRPr="00BD13B4">
              <w:rPr>
                <w:shd w:val="clear" w:color="auto" w:fill="FFFFFF"/>
              </w:rPr>
              <w:t>,</w:t>
            </w:r>
            <w:r w:rsidRPr="00BD13B4">
              <w:rPr>
                <w:shd w:val="clear" w:color="auto" w:fill="FFFFFF"/>
              </w:rPr>
              <w:t xml:space="preserve"> a fost promovată</w:t>
            </w:r>
            <w:r w:rsidR="00AF7D68" w:rsidRPr="00BD13B4">
              <w:rPr>
                <w:shd w:val="clear" w:color="auto" w:fill="FFFFFF"/>
              </w:rPr>
              <w:t xml:space="preserve"> </w:t>
            </w:r>
            <w:r w:rsidR="00E46007" w:rsidRPr="00BD13B4">
              <w:rPr>
                <w:shd w:val="clear" w:color="auto" w:fill="FFFFFF"/>
              </w:rPr>
              <w:t xml:space="preserve">OUG nr. 26/2018 </w:t>
            </w:r>
            <w:r w:rsidR="00E46007" w:rsidRPr="00BD13B4">
              <w:rPr>
                <w:i/>
              </w:rPr>
              <w:t>privind adoptarea unor măsuri pentru siguranţa alimentării cu energie electrică</w:t>
            </w:r>
            <w:r w:rsidR="00E46007" w:rsidRPr="00BD13B4">
              <w:rPr>
                <w:shd w:val="clear" w:color="auto" w:fill="FFFFFF"/>
              </w:rPr>
              <w:t xml:space="preserve">, aprobată prin Legea nr. 240/2018, </w:t>
            </w:r>
            <w:r w:rsidR="00AF7D68" w:rsidRPr="00BD13B4">
              <w:rPr>
                <w:shd w:val="clear" w:color="auto" w:fill="FFFFFF"/>
              </w:rPr>
              <w:t xml:space="preserve">cu perioada de aplicabilitate </w:t>
            </w:r>
            <w:r w:rsidR="00E46007" w:rsidRPr="00BD13B4">
              <w:t>15 aprilie 2018-30 iunie 2020</w:t>
            </w:r>
            <w:r w:rsidRPr="00BD13B4">
              <w:t>, ale că</w:t>
            </w:r>
            <w:r w:rsidR="00AF7D68" w:rsidRPr="00BD13B4">
              <w:t>rei prevederi includ</w:t>
            </w:r>
            <w:r w:rsidR="00E46007" w:rsidRPr="00BD13B4">
              <w:rPr>
                <w:shd w:val="clear" w:color="auto" w:fill="FFFFFF"/>
              </w:rPr>
              <w:t>:</w:t>
            </w:r>
          </w:p>
          <w:p w:rsidR="00E46007" w:rsidRPr="00BD13B4" w:rsidRDefault="00E46007" w:rsidP="00E46007">
            <w:pPr>
              <w:jc w:val="both"/>
            </w:pPr>
            <w:r w:rsidRPr="00BD13B4">
              <w:rPr>
                <w:b/>
                <w:bCs/>
              </w:rPr>
              <w:t>-</w:t>
            </w:r>
            <w:r w:rsidRPr="00BD13B4">
              <w:t xml:space="preserve"> </w:t>
            </w:r>
            <w:bookmarkStart w:id="0" w:name="tree#17"/>
            <w:r w:rsidRPr="00BD13B4">
              <w:t>societatea Complexul Energetic Hunedoara - S.A. are obligaţia de a furniza servicii tehnologice de sistem către Operatorul de transport şi sistem</w:t>
            </w:r>
            <w:r w:rsidR="00A55800" w:rsidRPr="00BD13B4">
              <w:t>.</w:t>
            </w:r>
            <w:r w:rsidRPr="00BD13B4">
              <w:t xml:space="preserve"> la o valoare a puterii electrice de cel puţin 400 MW, în condiţiile reglementărilor emise de Autoritatea Naţională de Reglementare în Domeniul Energiei. </w:t>
            </w:r>
          </w:p>
          <w:p w:rsidR="00E46007" w:rsidRPr="00BD13B4" w:rsidRDefault="00E46007" w:rsidP="00E46007">
            <w:pPr>
              <w:jc w:val="both"/>
            </w:pPr>
            <w:bookmarkStart w:id="1" w:name="tree#18"/>
            <w:bookmarkEnd w:id="0"/>
            <w:r w:rsidRPr="00BD13B4">
              <w:rPr>
                <w:b/>
                <w:bCs/>
              </w:rPr>
              <w:t xml:space="preserve">- </w:t>
            </w:r>
            <w:r w:rsidR="001F4676" w:rsidRPr="00BD13B4">
              <w:t>O</w:t>
            </w:r>
            <w:r w:rsidRPr="00BD13B4">
              <w:t>peratorul de transport şi sistem stabil</w:t>
            </w:r>
            <w:r w:rsidR="00A55800" w:rsidRPr="00BD13B4">
              <w:t>ește</w:t>
            </w:r>
            <w:r w:rsidRPr="00BD13B4">
              <w:t xml:space="preserve"> capacitatea lunară corespunzătoare </w:t>
            </w:r>
            <w:r w:rsidRPr="00BD13B4">
              <w:lastRenderedPageBreak/>
              <w:t>serviciilor tehnologice de sistem</w:t>
            </w:r>
            <w:r w:rsidR="00A55800" w:rsidRPr="00BD13B4">
              <w:t>,</w:t>
            </w:r>
            <w:r w:rsidRPr="00BD13B4">
              <w:t xml:space="preserve"> reprezentând rezervă terţiară lentă, din care o capacitate de 400 MW </w:t>
            </w:r>
            <w:r w:rsidR="00A55800" w:rsidRPr="00BD13B4">
              <w:t>este</w:t>
            </w:r>
            <w:r w:rsidRPr="00BD13B4">
              <w:t xml:space="preserve"> alocată pentru Societatea Complexul Energetic Hunedoara - S.A. </w:t>
            </w:r>
          </w:p>
          <w:p w:rsidR="00E46007" w:rsidRPr="00BD13B4" w:rsidRDefault="00E46007" w:rsidP="00E46007">
            <w:pPr>
              <w:jc w:val="both"/>
            </w:pPr>
            <w:bookmarkStart w:id="2" w:name="tree#19"/>
            <w:bookmarkEnd w:id="1"/>
            <w:r w:rsidRPr="00BD13B4">
              <w:rPr>
                <w:b/>
                <w:bCs/>
              </w:rPr>
              <w:t>- </w:t>
            </w:r>
            <w:r w:rsidRPr="00BD13B4">
              <w:t>în cazul unor situaţii accidentale sau neprevăzute în funcţionarea grupurilor energetice din cadrul Complexului Energetic Hunedoara - S.A., care determină indisponibilitatea cu privire la realizarea serviciilor tehnologice de sistem, producătorul are obligaţia să anunţe Operatorul de transport şi sistem conform prevederilor actelor normative în vigoare, iar acesta va achiziţiona serviciile de sistem respective</w:t>
            </w:r>
            <w:r w:rsidR="00A55800" w:rsidRPr="00BD13B4">
              <w:t>,</w:t>
            </w:r>
            <w:r w:rsidRPr="00BD13B4">
              <w:t xml:space="preserve"> în regim concurenţial. </w:t>
            </w:r>
          </w:p>
          <w:p w:rsidR="00AF005E" w:rsidRPr="00BD13B4" w:rsidRDefault="00E46007" w:rsidP="00E46007">
            <w:pPr>
              <w:jc w:val="both"/>
              <w:rPr>
                <w:b/>
              </w:rPr>
            </w:pPr>
            <w:bookmarkStart w:id="3" w:name="ref#A0"/>
            <w:bookmarkStart w:id="4" w:name="tree#20"/>
            <w:bookmarkEnd w:id="2"/>
            <w:bookmarkEnd w:id="3"/>
            <w:r w:rsidRPr="00BD13B4">
              <w:rPr>
                <w:b/>
                <w:bCs/>
              </w:rPr>
              <w:t>   </w:t>
            </w:r>
            <w:bookmarkEnd w:id="4"/>
          </w:p>
          <w:p w:rsidR="00AF005E" w:rsidRPr="00BD13B4" w:rsidRDefault="00AF005E" w:rsidP="00AF005E">
            <w:pPr>
              <w:jc w:val="both"/>
            </w:pPr>
            <w:r w:rsidRPr="00BD13B4">
              <w:t>Față de aspectele de natură tehnică menționate</w:t>
            </w:r>
            <w:r w:rsidR="00442A00" w:rsidRPr="00BD13B4">
              <w:t xml:space="preserve"> până acum</w:t>
            </w:r>
            <w:r w:rsidR="001F4676" w:rsidRPr="00BD13B4">
              <w:t>,</w:t>
            </w:r>
            <w:r w:rsidRPr="00BD13B4">
              <w:t xml:space="preserve"> care arată că centralele din cadrul </w:t>
            </w:r>
            <w:r w:rsidRPr="00BD13B4">
              <w:rPr>
                <w:shd w:val="clear" w:color="auto" w:fill="FFFFFF"/>
              </w:rPr>
              <w:t xml:space="preserve">Societății Complexul Energetic Hunedoara - S.A. sunt necesare pentru </w:t>
            </w:r>
            <w:r w:rsidRPr="00BD13B4">
              <w:t>funcționarea Sistemului Electroenergetic Național (SEN)</w:t>
            </w:r>
            <w:r w:rsidR="00A55800" w:rsidRPr="00BD13B4">
              <w:t>,</w:t>
            </w:r>
            <w:r w:rsidRPr="00BD13B4">
              <w:t xml:space="preserve"> în condiții de siguranță și </w:t>
            </w:r>
            <w:proofErr w:type="spellStart"/>
            <w:r w:rsidRPr="00BD13B4">
              <w:t>adecvanță</w:t>
            </w:r>
            <w:proofErr w:type="spellEnd"/>
            <w:r w:rsidR="001F4676" w:rsidRPr="00BD13B4">
              <w:t>,</w:t>
            </w:r>
            <w:r w:rsidRPr="00BD13B4">
              <w:t xml:space="preserve"> este necesar a fi prezentate și alte categorii de riscuri existente în raport de funcționarea </w:t>
            </w:r>
            <w:r w:rsidRPr="00BD13B4">
              <w:rPr>
                <w:noProof/>
              </w:rPr>
              <w:t xml:space="preserve">centralei termoelectrice Mintia și </w:t>
            </w:r>
            <w:r w:rsidR="00A55800" w:rsidRPr="00BD13B4">
              <w:rPr>
                <w:noProof/>
              </w:rPr>
              <w:t xml:space="preserve">a </w:t>
            </w:r>
            <w:r w:rsidRPr="00BD13B4">
              <w:rPr>
                <w:noProof/>
              </w:rPr>
              <w:t>centralei termoelectrice Paroșeni, elemente care conduc la necesitatea adoptării unor decizii în ceea ce prive</w:t>
            </w:r>
            <w:r w:rsidR="001F4676" w:rsidRPr="00BD13B4">
              <w:rPr>
                <w:noProof/>
              </w:rPr>
              <w:t>ş</w:t>
            </w:r>
            <w:r w:rsidRPr="00BD13B4">
              <w:rPr>
                <w:noProof/>
              </w:rPr>
              <w:t>te asigurarea unor servicii tehnologice de sistem</w:t>
            </w:r>
            <w:r w:rsidRPr="00BD13B4">
              <w:t>.</w:t>
            </w:r>
          </w:p>
          <w:p w:rsidR="00382D96" w:rsidRPr="00BD13B4" w:rsidRDefault="00AF005E" w:rsidP="00382D96">
            <w:pPr>
              <w:spacing w:before="120"/>
              <w:jc w:val="both"/>
            </w:pPr>
            <w:r w:rsidRPr="00BD13B4">
              <w:rPr>
                <w:shd w:val="clear" w:color="auto" w:fill="FFFFFF"/>
              </w:rPr>
              <w:t>Societatea Complexul Energetic Hunedoara - S.A. are o situație economică dificilă</w:t>
            </w:r>
            <w:r w:rsidR="00826ADF" w:rsidRPr="00BD13B4">
              <w:rPr>
                <w:shd w:val="clear" w:color="auto" w:fill="FFFFFF"/>
              </w:rPr>
              <w:t xml:space="preserve">, compania fiind, din data de </w:t>
            </w:r>
            <w:r w:rsidR="003177B4" w:rsidRPr="00BD13B4">
              <w:rPr>
                <w:shd w:val="clear" w:color="auto" w:fill="FFFFFF"/>
              </w:rPr>
              <w:t>14 noiembrie 2019</w:t>
            </w:r>
            <w:r w:rsidR="00442A00" w:rsidRPr="00BD13B4">
              <w:rPr>
                <w:shd w:val="clear" w:color="auto" w:fill="FFFFFF"/>
              </w:rPr>
              <w:t>, în insolvență</w:t>
            </w:r>
            <w:r w:rsidR="00382D96" w:rsidRPr="00BD13B4">
              <w:rPr>
                <w:shd w:val="clear" w:color="auto" w:fill="FFFFFF"/>
              </w:rPr>
              <w:t>.</w:t>
            </w:r>
            <w:r w:rsidR="00382D96" w:rsidRPr="00BD13B4">
              <w:t xml:space="preserve"> </w:t>
            </w:r>
          </w:p>
          <w:p w:rsidR="00AF7D68" w:rsidRPr="00BD13B4" w:rsidRDefault="00826ADF" w:rsidP="00382D96">
            <w:pPr>
              <w:spacing w:before="120"/>
              <w:jc w:val="both"/>
            </w:pPr>
            <w:r w:rsidRPr="00BD13B4">
              <w:t xml:space="preserve">De asemenea, </w:t>
            </w:r>
            <w:r w:rsidR="00442A00" w:rsidRPr="00BD13B4">
              <w:t>statul român are obligația de punere î</w:t>
            </w:r>
            <w:r w:rsidR="00AF7D68" w:rsidRPr="00BD13B4">
              <w:t>n aplicare a Deciziei CE  (2018)7308 de recuperare a ajutorului de stat ilegal acordat Complexului Energeti</w:t>
            </w:r>
            <w:r w:rsidR="00442A00" w:rsidRPr="00BD13B4">
              <w:t>c Hunedoara, fiind realizate, până la acest moment, acț</w:t>
            </w:r>
            <w:r w:rsidR="00AF7D68" w:rsidRPr="00BD13B4">
              <w:t>iuni privind inventarierea bunurilor din proprietatea C</w:t>
            </w:r>
            <w:r w:rsidRPr="00BD13B4">
              <w:t>EH</w:t>
            </w:r>
            <w:r w:rsidR="00A55800" w:rsidRPr="00BD13B4">
              <w:t>,</w:t>
            </w:r>
            <w:r w:rsidR="00442A00" w:rsidRPr="00BD13B4">
              <w:t xml:space="preserve"> pentru care urmează să</w:t>
            </w:r>
            <w:r w:rsidR="00AF7D68" w:rsidRPr="00BD13B4">
              <w:t xml:space="preserve"> </w:t>
            </w:r>
            <w:r w:rsidR="00442A00" w:rsidRPr="00BD13B4">
              <w:t xml:space="preserve">se </w:t>
            </w:r>
            <w:r w:rsidR="00A55800" w:rsidRPr="00BD13B4">
              <w:t xml:space="preserve">stabilească </w:t>
            </w:r>
            <w:r w:rsidR="00442A00" w:rsidRPr="00BD13B4">
              <w:t>valoarea de piață</w:t>
            </w:r>
            <w:r w:rsidR="00AF7D68" w:rsidRPr="00BD13B4">
              <w:t>. D</w:t>
            </w:r>
            <w:r w:rsidR="00442A00" w:rsidRPr="00BD13B4">
              <w:t>in pă</w:t>
            </w:r>
            <w:r w:rsidR="00AF7D68" w:rsidRPr="00BD13B4">
              <w:t>c</w:t>
            </w:r>
            <w:r w:rsidR="00442A00" w:rsidRPr="00BD13B4">
              <w:t>ate, procesul de evaluare este încetinit î</w:t>
            </w:r>
            <w:r w:rsidR="00AF7D68" w:rsidRPr="00BD13B4">
              <w:t>n contextul crizei COVID-19</w:t>
            </w:r>
            <w:r w:rsidR="00442A00" w:rsidRPr="00BD13B4">
              <w:t>. Î</w:t>
            </w:r>
            <w:r w:rsidR="003F6399" w:rsidRPr="00BD13B4">
              <w:t>n urma finalizării procesului de evaluare ș</w:t>
            </w:r>
            <w:r w:rsidRPr="00BD13B4">
              <w:t>i a stab</w:t>
            </w:r>
            <w:r w:rsidR="003F6399" w:rsidRPr="00BD13B4">
              <w:t>ilirii tabelului final al creanțelor care va include ș</w:t>
            </w:r>
            <w:r w:rsidRPr="00BD13B4">
              <w:t>i a</w:t>
            </w:r>
            <w:r w:rsidR="003F6399" w:rsidRPr="00BD13B4">
              <w:t>jutorul de stat declarat ilegal</w:t>
            </w:r>
            <w:r w:rsidRPr="00BD13B4">
              <w:t>, se vor lua decizii cu privire la reo</w:t>
            </w:r>
            <w:r w:rsidR="003F6399" w:rsidRPr="00BD13B4">
              <w:t>rganizarea companiei, darea în plata a unor active ș</w:t>
            </w:r>
            <w:r w:rsidRPr="00BD13B4">
              <w:t>i/sau lichidarea altora.</w:t>
            </w:r>
          </w:p>
          <w:p w:rsidR="00382D96" w:rsidRPr="00BD13B4" w:rsidRDefault="003F6399" w:rsidP="00826ADF">
            <w:pPr>
              <w:spacing w:before="120"/>
              <w:jc w:val="both"/>
            </w:pPr>
            <w:r w:rsidRPr="00BD13B4">
              <w:t>În aceste condiț</w:t>
            </w:r>
            <w:r w:rsidR="00826ADF" w:rsidRPr="00BD13B4">
              <w:t>ii, s</w:t>
            </w:r>
            <w:r w:rsidR="00AF005E" w:rsidRPr="00BD13B4">
              <w:t xml:space="preserve">ingurele venituri certe </w:t>
            </w:r>
            <w:r w:rsidR="00826ADF" w:rsidRPr="00BD13B4">
              <w:t xml:space="preserve">ale companiei </w:t>
            </w:r>
            <w:r w:rsidRPr="00BD13B4">
              <w:t>provin</w:t>
            </w:r>
            <w:r w:rsidR="00AF005E" w:rsidRPr="00BD13B4">
              <w:t xml:space="preserve"> de la operatorul de transport pentru serviciile tehnologice de sistem (banda de reglaj secundar, rezervă terţiară rapidă şi rezervă terţiară lentă). </w:t>
            </w:r>
          </w:p>
          <w:p w:rsidR="004F136F" w:rsidRPr="00BD13B4" w:rsidRDefault="004F136F" w:rsidP="00826ADF">
            <w:pPr>
              <w:spacing w:before="120"/>
              <w:jc w:val="both"/>
            </w:pPr>
          </w:p>
          <w:p w:rsidR="004F136F" w:rsidRPr="00BD13B4" w:rsidRDefault="004F136F" w:rsidP="004F136F">
            <w:pPr>
              <w:jc w:val="both"/>
            </w:pPr>
            <w:r w:rsidRPr="00BD13B4">
              <w:t>La da</w:t>
            </w:r>
            <w:r w:rsidR="003F6399" w:rsidRPr="00BD13B4">
              <w:t>ta de 1 ianuarie 2020 a intrat î</w:t>
            </w:r>
            <w:r w:rsidRPr="00BD13B4">
              <w:t>n vigoare Regulamentul (UE) 2019/943 al Parlamentului European si al Consiliul</w:t>
            </w:r>
            <w:r w:rsidR="003F6399" w:rsidRPr="00BD13B4">
              <w:t>ui din 5 iunie 2019 privind piața internă de energie electrică</w:t>
            </w:r>
            <w:r w:rsidR="00530522" w:rsidRPr="00BD13B4">
              <w:t>. Printre prevederile Regulamentu</w:t>
            </w:r>
            <w:r w:rsidR="003F6399" w:rsidRPr="00BD13B4">
              <w:t>lui, este inclusă</w:t>
            </w:r>
            <w:r w:rsidR="00530522" w:rsidRPr="00BD13B4">
              <w:t xml:space="preserve"> nece</w:t>
            </w:r>
            <w:r w:rsidR="003F6399" w:rsidRPr="00BD13B4">
              <w:t>sitatea ca serviciile de pe piața de echilibrare să</w:t>
            </w:r>
            <w:r w:rsidR="00530522" w:rsidRPr="00BD13B4">
              <w:t xml:space="preserve"> fie definite într-o manieră transparentă și neutră din punct de vedere tehnologic și achiziționate printr-o procedură transparentă, bazată pe piață.</w:t>
            </w:r>
          </w:p>
          <w:p w:rsidR="00530522" w:rsidRPr="00BD13B4" w:rsidRDefault="00530522" w:rsidP="004F136F">
            <w:pPr>
              <w:jc w:val="both"/>
            </w:pPr>
          </w:p>
          <w:p w:rsidR="00826ADF" w:rsidRPr="00BD13B4" w:rsidRDefault="00530522" w:rsidP="00530522">
            <w:pPr>
              <w:pStyle w:val="al"/>
              <w:shd w:val="clear" w:color="auto" w:fill="FFFFFF"/>
              <w:spacing w:before="0" w:beforeAutospacing="0" w:after="150" w:afterAutospacing="0"/>
              <w:jc w:val="both"/>
            </w:pPr>
            <w:r w:rsidRPr="00BD13B4">
              <w:rPr>
                <w:rFonts w:eastAsiaTheme="minorHAnsi"/>
                <w:bCs/>
              </w:rPr>
              <w:t xml:space="preserve">In </w:t>
            </w:r>
            <w:proofErr w:type="spellStart"/>
            <w:r w:rsidRPr="00BD13B4">
              <w:rPr>
                <w:rFonts w:eastAsiaTheme="minorHAnsi"/>
                <w:bCs/>
              </w:rPr>
              <w:t>conformitate</w:t>
            </w:r>
            <w:proofErr w:type="spellEnd"/>
            <w:r w:rsidRPr="00BD13B4">
              <w:rPr>
                <w:rFonts w:eastAsiaTheme="minorHAnsi"/>
                <w:bCs/>
              </w:rPr>
              <w:t xml:space="preserve"> cu </w:t>
            </w:r>
            <w:proofErr w:type="spellStart"/>
            <w:r w:rsidRPr="00BD13B4">
              <w:t>prevederile</w:t>
            </w:r>
            <w:proofErr w:type="spellEnd"/>
            <w:r w:rsidRPr="00BD13B4">
              <w:t xml:space="preserve"> art. 10 </w:t>
            </w:r>
            <w:proofErr w:type="spellStart"/>
            <w:r w:rsidRPr="00BD13B4">
              <w:t>alin</w:t>
            </w:r>
            <w:proofErr w:type="spellEnd"/>
            <w:r w:rsidRPr="00BD13B4">
              <w:t xml:space="preserve">. (5) din </w:t>
            </w:r>
            <w:proofErr w:type="spellStart"/>
            <w:r w:rsidRPr="00BD13B4">
              <w:t>Regulamentul</w:t>
            </w:r>
            <w:proofErr w:type="spellEnd"/>
            <w:r w:rsidRPr="00BD13B4">
              <w:t xml:space="preserve"> 2019/943, </w:t>
            </w:r>
            <w:proofErr w:type="spellStart"/>
            <w:r w:rsidRPr="00BD13B4">
              <w:t>autoritățile</w:t>
            </w:r>
            <w:proofErr w:type="spellEnd"/>
            <w:r w:rsidRPr="00BD13B4">
              <w:t xml:space="preserve"> </w:t>
            </w:r>
            <w:proofErr w:type="spellStart"/>
            <w:r w:rsidRPr="00BD13B4">
              <w:t>române</w:t>
            </w:r>
            <w:proofErr w:type="spellEnd"/>
            <w:r w:rsidRPr="00BD13B4">
              <w:t xml:space="preserve"> au </w:t>
            </w:r>
            <w:proofErr w:type="spellStart"/>
            <w:r w:rsidRPr="00BD13B4">
              <w:t>transmis</w:t>
            </w:r>
            <w:proofErr w:type="spellEnd"/>
            <w:r w:rsidRPr="00BD13B4">
              <w:t xml:space="preserve"> </w:t>
            </w:r>
            <w:proofErr w:type="spellStart"/>
            <w:r w:rsidRPr="00BD13B4">
              <w:t>Comisiei</w:t>
            </w:r>
            <w:proofErr w:type="spellEnd"/>
            <w:r w:rsidRPr="00BD13B4">
              <w:t xml:space="preserve"> </w:t>
            </w:r>
            <w:proofErr w:type="spellStart"/>
            <w:r w:rsidRPr="00BD13B4">
              <w:t>Europene</w:t>
            </w:r>
            <w:proofErr w:type="spellEnd"/>
            <w:r w:rsidRPr="00BD13B4">
              <w:t xml:space="preserve"> un </w:t>
            </w:r>
            <w:proofErr w:type="spellStart"/>
            <w:r w:rsidRPr="00BD13B4">
              <w:t>Raport</w:t>
            </w:r>
            <w:proofErr w:type="spellEnd"/>
            <w:r w:rsidRPr="00BD13B4">
              <w:t xml:space="preserve"> </w:t>
            </w:r>
            <w:proofErr w:type="spellStart"/>
            <w:r w:rsidR="00A55800" w:rsidRPr="00BD13B4">
              <w:t>prin</w:t>
            </w:r>
            <w:proofErr w:type="spellEnd"/>
            <w:r w:rsidR="00A55800" w:rsidRPr="00BD13B4">
              <w:t xml:space="preserve"> </w:t>
            </w:r>
            <w:r w:rsidRPr="00BD13B4">
              <w:t xml:space="preserve">care au </w:t>
            </w:r>
            <w:proofErr w:type="spellStart"/>
            <w:r w:rsidRPr="00BD13B4">
              <w:t>informat</w:t>
            </w:r>
            <w:proofErr w:type="spellEnd"/>
            <w:r w:rsidRPr="00BD13B4">
              <w:t xml:space="preserve"> cu </w:t>
            </w:r>
            <w:proofErr w:type="spellStart"/>
            <w:r w:rsidRPr="00BD13B4">
              <w:t>privire</w:t>
            </w:r>
            <w:proofErr w:type="spellEnd"/>
            <w:r w:rsidRPr="00BD13B4">
              <w:t xml:space="preserve"> la </w:t>
            </w:r>
            <w:proofErr w:type="spellStart"/>
            <w:r w:rsidRPr="00BD13B4">
              <w:t>eliminarea</w:t>
            </w:r>
            <w:proofErr w:type="spellEnd"/>
            <w:r w:rsidRPr="00BD13B4">
              <w:t xml:space="preserve"> </w:t>
            </w:r>
            <w:proofErr w:type="spellStart"/>
            <w:r w:rsidRPr="00BD13B4">
              <w:t>etapizată</w:t>
            </w:r>
            <w:proofErr w:type="spellEnd"/>
            <w:r w:rsidRPr="00BD13B4">
              <w:t xml:space="preserve"> a </w:t>
            </w:r>
            <w:proofErr w:type="spellStart"/>
            <w:r w:rsidRPr="00BD13B4">
              <w:t>unor</w:t>
            </w:r>
            <w:proofErr w:type="spellEnd"/>
            <w:r w:rsidRPr="00BD13B4">
              <w:t xml:space="preserve"> </w:t>
            </w:r>
            <w:proofErr w:type="spellStart"/>
            <w:r w:rsidRPr="00BD13B4">
              <w:t>neconcordanțe</w:t>
            </w:r>
            <w:proofErr w:type="spellEnd"/>
            <w:r w:rsidRPr="00BD13B4">
              <w:t xml:space="preserve"> </w:t>
            </w:r>
            <w:proofErr w:type="spellStart"/>
            <w:r w:rsidRPr="00BD13B4">
              <w:t>dintre</w:t>
            </w:r>
            <w:proofErr w:type="spellEnd"/>
            <w:r w:rsidRPr="00BD13B4">
              <w:t xml:space="preserve"> </w:t>
            </w:r>
            <w:proofErr w:type="spellStart"/>
            <w:r w:rsidRPr="00BD13B4">
              <w:t>prevederile</w:t>
            </w:r>
            <w:proofErr w:type="spellEnd"/>
            <w:r w:rsidRPr="00BD13B4">
              <w:t xml:space="preserve"> </w:t>
            </w:r>
            <w:proofErr w:type="spellStart"/>
            <w:r w:rsidRPr="00BD13B4">
              <w:t>Regulamentului</w:t>
            </w:r>
            <w:proofErr w:type="spellEnd"/>
            <w:r w:rsidRPr="00BD13B4">
              <w:t xml:space="preserve"> 2019/943 </w:t>
            </w:r>
            <w:proofErr w:type="spellStart"/>
            <w:r w:rsidRPr="00BD13B4">
              <w:t>și</w:t>
            </w:r>
            <w:proofErr w:type="spellEnd"/>
            <w:r w:rsidRPr="00BD13B4">
              <w:t xml:space="preserve"> </w:t>
            </w:r>
            <w:proofErr w:type="spellStart"/>
            <w:r w:rsidRPr="00BD13B4">
              <w:t>cele</w:t>
            </w:r>
            <w:proofErr w:type="spellEnd"/>
            <w:r w:rsidRPr="00BD13B4">
              <w:t xml:space="preserve"> ale </w:t>
            </w:r>
            <w:proofErr w:type="spellStart"/>
            <w:r w:rsidRPr="00BD13B4">
              <w:t>Legii</w:t>
            </w:r>
            <w:proofErr w:type="spellEnd"/>
            <w:r w:rsidRPr="00BD13B4">
              <w:t xml:space="preserve"> </w:t>
            </w:r>
            <w:proofErr w:type="spellStart"/>
            <w:r w:rsidRPr="00BD13B4">
              <w:t>energiei</w:t>
            </w:r>
            <w:proofErr w:type="spellEnd"/>
            <w:r w:rsidRPr="00BD13B4">
              <w:t xml:space="preserve"> </w:t>
            </w:r>
            <w:proofErr w:type="spellStart"/>
            <w:r w:rsidRPr="00BD13B4">
              <w:t>electrice</w:t>
            </w:r>
            <w:proofErr w:type="spellEnd"/>
            <w:r w:rsidRPr="00BD13B4">
              <w:t xml:space="preserve"> </w:t>
            </w:r>
            <w:proofErr w:type="spellStart"/>
            <w:r w:rsidRPr="00BD13B4">
              <w:t>și</w:t>
            </w:r>
            <w:proofErr w:type="spellEnd"/>
            <w:r w:rsidRPr="00BD13B4">
              <w:t xml:space="preserve"> a </w:t>
            </w:r>
            <w:proofErr w:type="spellStart"/>
            <w:r w:rsidRPr="00BD13B4">
              <w:t>gazelor</w:t>
            </w:r>
            <w:proofErr w:type="spellEnd"/>
            <w:r w:rsidRPr="00BD13B4">
              <w:t xml:space="preserve"> </w:t>
            </w:r>
            <w:proofErr w:type="spellStart"/>
            <w:r w:rsidRPr="00BD13B4">
              <w:t>naturale</w:t>
            </w:r>
            <w:proofErr w:type="spellEnd"/>
            <w:r w:rsidRPr="00BD13B4">
              <w:t xml:space="preserve"> </w:t>
            </w:r>
            <w:proofErr w:type="spellStart"/>
            <w:r w:rsidRPr="00BD13B4">
              <w:t>nr</w:t>
            </w:r>
            <w:proofErr w:type="spellEnd"/>
            <w:r w:rsidRPr="00BD13B4">
              <w:t xml:space="preserve">. 123/2012, cu </w:t>
            </w:r>
            <w:proofErr w:type="spellStart"/>
            <w:r w:rsidRPr="00BD13B4">
              <w:t>modificările</w:t>
            </w:r>
            <w:proofErr w:type="spellEnd"/>
            <w:r w:rsidRPr="00BD13B4">
              <w:t xml:space="preserve"> </w:t>
            </w:r>
            <w:proofErr w:type="spellStart"/>
            <w:r w:rsidRPr="00BD13B4">
              <w:t>și</w:t>
            </w:r>
            <w:proofErr w:type="spellEnd"/>
            <w:r w:rsidRPr="00BD13B4">
              <w:t xml:space="preserve"> </w:t>
            </w:r>
            <w:proofErr w:type="spellStart"/>
            <w:r w:rsidRPr="00BD13B4">
              <w:t>completările</w:t>
            </w:r>
            <w:proofErr w:type="spellEnd"/>
            <w:r w:rsidRPr="00BD13B4">
              <w:t xml:space="preserve"> </w:t>
            </w:r>
            <w:proofErr w:type="spellStart"/>
            <w:r w:rsidRPr="00BD13B4">
              <w:t>ulterioare</w:t>
            </w:r>
            <w:proofErr w:type="spellEnd"/>
            <w:r w:rsidRPr="00BD13B4">
              <w:t>,</w:t>
            </w:r>
            <w:r w:rsidR="003F6399" w:rsidRPr="00BD13B4">
              <w:t xml:space="preserve"> </w:t>
            </w:r>
            <w:proofErr w:type="spellStart"/>
            <w:r w:rsidR="00A55800" w:rsidRPr="00BD13B4">
              <w:t>în</w:t>
            </w:r>
            <w:proofErr w:type="spellEnd"/>
            <w:r w:rsidR="00A55800" w:rsidRPr="00BD13B4">
              <w:t xml:space="preserve"> care au </w:t>
            </w:r>
            <w:proofErr w:type="spellStart"/>
            <w:r w:rsidR="003F6399" w:rsidRPr="00BD13B4">
              <w:t>preciz</w:t>
            </w:r>
            <w:r w:rsidR="00A55800" w:rsidRPr="00BD13B4">
              <w:t>at</w:t>
            </w:r>
            <w:proofErr w:type="spellEnd"/>
            <w:r w:rsidR="003F6399" w:rsidRPr="00BD13B4">
              <w:t xml:space="preserve"> </w:t>
            </w:r>
            <w:proofErr w:type="spellStart"/>
            <w:r w:rsidR="003F6399" w:rsidRPr="00BD13B4">
              <w:t>că</w:t>
            </w:r>
            <w:proofErr w:type="spellEnd"/>
            <w:r w:rsidRPr="00BD13B4">
              <w:t xml:space="preserve">, </w:t>
            </w:r>
            <w:proofErr w:type="spellStart"/>
            <w:r w:rsidRPr="00BD13B4">
              <w:t>având</w:t>
            </w:r>
            <w:proofErr w:type="spellEnd"/>
            <w:r w:rsidRPr="00BD13B4">
              <w:t xml:space="preserve"> </w:t>
            </w:r>
            <w:proofErr w:type="spellStart"/>
            <w:r w:rsidRPr="00BD13B4">
              <w:t>în</w:t>
            </w:r>
            <w:proofErr w:type="spellEnd"/>
            <w:r w:rsidRPr="00BD13B4">
              <w:t xml:space="preserve"> </w:t>
            </w:r>
            <w:proofErr w:type="spellStart"/>
            <w:r w:rsidRPr="00BD13B4">
              <w:t>vedere</w:t>
            </w:r>
            <w:proofErr w:type="spellEnd"/>
            <w:r w:rsidRPr="00BD13B4">
              <w:t xml:space="preserve"> </w:t>
            </w:r>
            <w:proofErr w:type="spellStart"/>
            <w:r w:rsidRPr="00BD13B4">
              <w:t>situația</w:t>
            </w:r>
            <w:proofErr w:type="spellEnd"/>
            <w:r w:rsidRPr="00BD13B4">
              <w:t xml:space="preserve"> </w:t>
            </w:r>
            <w:proofErr w:type="spellStart"/>
            <w:r w:rsidRPr="00BD13B4">
              <w:t>specială</w:t>
            </w:r>
            <w:proofErr w:type="spellEnd"/>
            <w:r w:rsidRPr="00BD13B4">
              <w:t xml:space="preserve"> de </w:t>
            </w:r>
            <w:proofErr w:type="spellStart"/>
            <w:r w:rsidRPr="00BD13B4">
              <w:t>pe</w:t>
            </w:r>
            <w:proofErr w:type="spellEnd"/>
            <w:r w:rsidRPr="00BD13B4">
              <w:t xml:space="preserve"> </w:t>
            </w:r>
            <w:proofErr w:type="spellStart"/>
            <w:r w:rsidRPr="00BD13B4">
              <w:t>piața</w:t>
            </w:r>
            <w:proofErr w:type="spellEnd"/>
            <w:r w:rsidRPr="00BD13B4">
              <w:t xml:space="preserve"> de </w:t>
            </w:r>
            <w:proofErr w:type="spellStart"/>
            <w:r w:rsidRPr="00BD13B4">
              <w:t>echilibrare</w:t>
            </w:r>
            <w:proofErr w:type="spellEnd"/>
            <w:r w:rsidRPr="00BD13B4">
              <w:t xml:space="preserve"> a </w:t>
            </w:r>
            <w:proofErr w:type="spellStart"/>
            <w:r w:rsidRPr="00BD13B4">
              <w:t>energiei</w:t>
            </w:r>
            <w:proofErr w:type="spellEnd"/>
            <w:r w:rsidRPr="00BD13B4">
              <w:t xml:space="preserve"> </w:t>
            </w:r>
            <w:proofErr w:type="spellStart"/>
            <w:r w:rsidRPr="00BD13B4">
              <w:t>electrice</w:t>
            </w:r>
            <w:proofErr w:type="spellEnd"/>
            <w:r w:rsidRPr="00BD13B4">
              <w:t xml:space="preserve"> din </w:t>
            </w:r>
            <w:proofErr w:type="spellStart"/>
            <w:r w:rsidRPr="00BD13B4">
              <w:t>România</w:t>
            </w:r>
            <w:proofErr w:type="spellEnd"/>
            <w:r w:rsidRPr="00BD13B4">
              <w:t xml:space="preserve">, </w:t>
            </w:r>
            <w:proofErr w:type="spellStart"/>
            <w:r w:rsidRPr="00BD13B4">
              <w:t>pentru</w:t>
            </w:r>
            <w:proofErr w:type="spellEnd"/>
            <w:r w:rsidRPr="00BD13B4">
              <w:t xml:space="preserve"> care</w:t>
            </w:r>
            <w:r w:rsidRPr="00BD13B4">
              <w:rPr>
                <w:lang w:val="ro-RO"/>
              </w:rPr>
              <w:t xml:space="preserve"> diverse rapoarte de analiză indică existența unor indicatori de concentrare ridicați și</w:t>
            </w:r>
            <w:r w:rsidR="00A55800" w:rsidRPr="00BD13B4">
              <w:rPr>
                <w:lang w:val="ro-RO"/>
              </w:rPr>
              <w:t>,</w:t>
            </w:r>
            <w:r w:rsidRPr="00BD13B4">
              <w:rPr>
                <w:lang w:val="ro-RO"/>
              </w:rPr>
              <w:t xml:space="preserve"> având în vedere intenția de a modifica regulile de funcționare</w:t>
            </w:r>
            <w:r w:rsidR="003F6399" w:rsidRPr="00BD13B4">
              <w:rPr>
                <w:lang w:val="ro-RO"/>
              </w:rPr>
              <w:t xml:space="preserve"> ale acestei piețe, se estimează</w:t>
            </w:r>
            <w:r w:rsidRPr="00BD13B4">
              <w:rPr>
                <w:lang w:val="ro-RO"/>
              </w:rPr>
              <w:t xml:space="preserve"> o perioadă de tranziție pe această piață de circa 1 an</w:t>
            </w:r>
            <w:r w:rsidR="007215AB" w:rsidRPr="00BD13B4">
              <w:rPr>
                <w:lang w:val="ro-RO"/>
              </w:rPr>
              <w:t xml:space="preserve">, pentru această perioadă fiind necesară o abordare prudențială privind asigurarea nivelului de </w:t>
            </w:r>
            <w:proofErr w:type="spellStart"/>
            <w:r w:rsidR="007215AB" w:rsidRPr="00BD13B4">
              <w:rPr>
                <w:lang w:val="ro-RO"/>
              </w:rPr>
              <w:t>adecvanță</w:t>
            </w:r>
            <w:proofErr w:type="spellEnd"/>
            <w:r w:rsidR="007215AB" w:rsidRPr="00BD13B4">
              <w:rPr>
                <w:lang w:val="ro-RO"/>
              </w:rPr>
              <w:t xml:space="preserve"> a SEN</w:t>
            </w:r>
            <w:r w:rsidRPr="00BD13B4">
              <w:rPr>
                <w:lang w:val="ro-RO"/>
              </w:rPr>
              <w:t xml:space="preserve">. </w:t>
            </w:r>
            <w:r w:rsidRPr="00BD13B4">
              <w:t xml:space="preserve"> </w:t>
            </w:r>
          </w:p>
          <w:p w:rsidR="00D50E91" w:rsidRPr="00BD13B4" w:rsidRDefault="003F6399" w:rsidP="00826ADF">
            <w:pPr>
              <w:pStyle w:val="Listparagraf"/>
              <w:spacing w:before="60"/>
              <w:ind w:left="0"/>
              <w:jc w:val="both"/>
            </w:pPr>
            <w:r w:rsidRPr="00BD13B4">
              <w:rPr>
                <w:lang w:val="ro-RO"/>
              </w:rPr>
              <w:t>Având în vedere cele de mai sus ș</w:t>
            </w:r>
            <w:r w:rsidR="00826ADF" w:rsidRPr="00BD13B4">
              <w:rPr>
                <w:lang w:val="ro-RO"/>
              </w:rPr>
              <w:t>i impact</w:t>
            </w:r>
            <w:r w:rsidRPr="00BD13B4">
              <w:rPr>
                <w:lang w:val="ro-RO"/>
              </w:rPr>
              <w:t xml:space="preserve">ul negativ pe care l-ar avea ieșirea din </w:t>
            </w:r>
            <w:r w:rsidRPr="00BD13B4">
              <w:rPr>
                <w:lang w:val="ro-RO"/>
              </w:rPr>
              <w:lastRenderedPageBreak/>
              <w:t>funcț</w:t>
            </w:r>
            <w:r w:rsidR="00826ADF" w:rsidRPr="00BD13B4">
              <w:rPr>
                <w:lang w:val="ro-RO"/>
              </w:rPr>
              <w:t xml:space="preserve">iune a CEH, din punct de vedere al </w:t>
            </w:r>
            <w:proofErr w:type="spellStart"/>
            <w:r w:rsidR="00826ADF" w:rsidRPr="00BD13B4">
              <w:rPr>
                <w:shd w:val="clear" w:color="auto" w:fill="FFFFFF"/>
              </w:rPr>
              <w:t>asigurării</w:t>
            </w:r>
            <w:proofErr w:type="spellEnd"/>
            <w:r w:rsidR="00826ADF" w:rsidRPr="00BD13B4">
              <w:rPr>
                <w:shd w:val="clear" w:color="auto" w:fill="FFFFFF"/>
              </w:rPr>
              <w:t xml:space="preserve"> </w:t>
            </w:r>
            <w:proofErr w:type="spellStart"/>
            <w:r w:rsidR="00826ADF" w:rsidRPr="00BD13B4">
              <w:rPr>
                <w:shd w:val="clear" w:color="auto" w:fill="FFFFFF"/>
              </w:rPr>
              <w:t>securității</w:t>
            </w:r>
            <w:proofErr w:type="spellEnd"/>
            <w:r w:rsidR="00826ADF" w:rsidRPr="00BD13B4">
              <w:rPr>
                <w:shd w:val="clear" w:color="auto" w:fill="FFFFFF"/>
              </w:rPr>
              <w:t xml:space="preserve"> </w:t>
            </w:r>
            <w:proofErr w:type="spellStart"/>
            <w:r w:rsidR="00826ADF" w:rsidRPr="00BD13B4">
              <w:rPr>
                <w:shd w:val="clear" w:color="auto" w:fill="FFFFFF"/>
              </w:rPr>
              <w:t>aprovizionării</w:t>
            </w:r>
            <w:proofErr w:type="spellEnd"/>
            <w:r w:rsidR="00826ADF" w:rsidRPr="00BD13B4">
              <w:rPr>
                <w:shd w:val="clear" w:color="auto" w:fill="FFFFFF"/>
              </w:rPr>
              <w:t xml:space="preserve"> cu </w:t>
            </w:r>
            <w:proofErr w:type="spellStart"/>
            <w:r w:rsidR="00826ADF" w:rsidRPr="00BD13B4">
              <w:rPr>
                <w:shd w:val="clear" w:color="auto" w:fill="FFFFFF"/>
              </w:rPr>
              <w:t>energie</w:t>
            </w:r>
            <w:proofErr w:type="spellEnd"/>
            <w:r w:rsidR="00826ADF" w:rsidRPr="00BD13B4">
              <w:rPr>
                <w:shd w:val="clear" w:color="auto" w:fill="FFFFFF"/>
              </w:rPr>
              <w:t xml:space="preserve"> </w:t>
            </w:r>
            <w:proofErr w:type="spellStart"/>
            <w:r w:rsidR="00826ADF" w:rsidRPr="00BD13B4">
              <w:rPr>
                <w:shd w:val="clear" w:color="auto" w:fill="FFFFFF"/>
              </w:rPr>
              <w:t>electrică</w:t>
            </w:r>
            <w:proofErr w:type="spellEnd"/>
            <w:r w:rsidR="00315605" w:rsidRPr="00BD13B4">
              <w:t xml:space="preserve"> </w:t>
            </w:r>
            <w:proofErr w:type="spellStart"/>
            <w:r w:rsidRPr="00BD13B4">
              <w:t>ș</w:t>
            </w:r>
            <w:r w:rsidR="00826ADF" w:rsidRPr="00BD13B4">
              <w:t>i</w:t>
            </w:r>
            <w:proofErr w:type="spellEnd"/>
            <w:r w:rsidR="00826ADF" w:rsidRPr="00BD13B4">
              <w:t xml:space="preserve"> </w:t>
            </w:r>
            <w:proofErr w:type="spellStart"/>
            <w:r w:rsidR="00C46758" w:rsidRPr="00BD13B4">
              <w:t>pentru</w:t>
            </w:r>
            <w:proofErr w:type="spellEnd"/>
            <w:r w:rsidR="00C46758" w:rsidRPr="00BD13B4">
              <w:t xml:space="preserve"> a </w:t>
            </w:r>
            <w:proofErr w:type="spellStart"/>
            <w:r w:rsidR="00C46758" w:rsidRPr="00BD13B4">
              <w:t>evita</w:t>
            </w:r>
            <w:proofErr w:type="spellEnd"/>
            <w:r w:rsidR="00C46758" w:rsidRPr="00BD13B4">
              <w:t xml:space="preserve">, </w:t>
            </w:r>
            <w:r w:rsidR="00826ADF" w:rsidRPr="00BD13B4">
              <w:t xml:space="preserve">din </w:t>
            </w:r>
            <w:proofErr w:type="spellStart"/>
            <w:r w:rsidR="00826ADF" w:rsidRPr="00BD13B4">
              <w:t>pu</w:t>
            </w:r>
            <w:r w:rsidR="00C46758" w:rsidRPr="00BD13B4">
              <w:t>nct</w:t>
            </w:r>
            <w:proofErr w:type="spellEnd"/>
            <w:r w:rsidR="00C46758" w:rsidRPr="00BD13B4">
              <w:t xml:space="preserve"> de </w:t>
            </w:r>
            <w:proofErr w:type="spellStart"/>
            <w:r w:rsidR="00C46758" w:rsidRPr="00BD13B4">
              <w:t>vedere</w:t>
            </w:r>
            <w:proofErr w:type="spellEnd"/>
            <w:r w:rsidR="00C46758" w:rsidRPr="00BD13B4">
              <w:t xml:space="preserve"> social </w:t>
            </w:r>
            <w:proofErr w:type="spellStart"/>
            <w:r w:rsidR="00C46758" w:rsidRPr="00BD13B4">
              <w:t>și</w:t>
            </w:r>
            <w:proofErr w:type="spellEnd"/>
            <w:r w:rsidR="00A55800" w:rsidRPr="00BD13B4">
              <w:t>,</w:t>
            </w:r>
            <w:r w:rsidRPr="00BD13B4">
              <w:t xml:space="preserve"> </w:t>
            </w:r>
            <w:proofErr w:type="spellStart"/>
            <w:r w:rsidRPr="00BD13B4">
              <w:t>în</w:t>
            </w:r>
            <w:proofErr w:type="spellEnd"/>
            <w:r w:rsidRPr="00BD13B4">
              <w:t xml:space="preserve"> </w:t>
            </w:r>
            <w:proofErr w:type="spellStart"/>
            <w:r w:rsidRPr="00BD13B4">
              <w:t>condiț</w:t>
            </w:r>
            <w:r w:rsidR="00826ADF" w:rsidRPr="00BD13B4">
              <w:t>iile</w:t>
            </w:r>
            <w:proofErr w:type="spellEnd"/>
            <w:r w:rsidR="00826ADF" w:rsidRPr="00BD13B4">
              <w:t xml:space="preserve"> </w:t>
            </w:r>
            <w:proofErr w:type="spellStart"/>
            <w:r w:rsidR="00826ADF" w:rsidRPr="00BD13B4">
              <w:t>actualei</w:t>
            </w:r>
            <w:proofErr w:type="spellEnd"/>
            <w:r w:rsidR="00826ADF" w:rsidRPr="00BD13B4">
              <w:t xml:space="preserve"> </w:t>
            </w:r>
            <w:proofErr w:type="spellStart"/>
            <w:r w:rsidR="00826ADF" w:rsidRPr="00BD13B4">
              <w:t>epidemii</w:t>
            </w:r>
            <w:proofErr w:type="spellEnd"/>
            <w:r w:rsidR="00826ADF" w:rsidRPr="00BD13B4">
              <w:t xml:space="preserve"> de COVID-19</w:t>
            </w:r>
            <w:r w:rsidR="00C46758" w:rsidRPr="00BD13B4">
              <w:t xml:space="preserve">, </w:t>
            </w:r>
            <w:proofErr w:type="spellStart"/>
            <w:r w:rsidR="00C46758" w:rsidRPr="00BD13B4">
              <w:t>pierderi</w:t>
            </w:r>
            <w:proofErr w:type="spellEnd"/>
            <w:r w:rsidRPr="00BD13B4">
              <w:t xml:space="preserve"> </w:t>
            </w:r>
            <w:proofErr w:type="spellStart"/>
            <w:r w:rsidRPr="00BD13B4">
              <w:t>importante</w:t>
            </w:r>
            <w:proofErr w:type="spellEnd"/>
            <w:r w:rsidRPr="00BD13B4">
              <w:t xml:space="preserve"> de </w:t>
            </w:r>
            <w:proofErr w:type="spellStart"/>
            <w:r w:rsidRPr="00BD13B4">
              <w:t>locuri</w:t>
            </w:r>
            <w:proofErr w:type="spellEnd"/>
            <w:r w:rsidRPr="00BD13B4">
              <w:t xml:space="preserve"> de </w:t>
            </w:r>
            <w:proofErr w:type="spellStart"/>
            <w:r w:rsidRPr="00BD13B4">
              <w:t>muncă</w:t>
            </w:r>
            <w:proofErr w:type="spellEnd"/>
            <w:r w:rsidR="004F136F" w:rsidRPr="00BD13B4">
              <w:t xml:space="preserve"> </w:t>
            </w:r>
            <w:proofErr w:type="spellStart"/>
            <w:r w:rsidR="00C46758" w:rsidRPr="00BD13B4">
              <w:t>în</w:t>
            </w:r>
            <w:proofErr w:type="spellEnd"/>
            <w:r w:rsidR="00C46758" w:rsidRPr="00BD13B4">
              <w:t xml:space="preserve"> zona </w:t>
            </w:r>
            <w:proofErr w:type="spellStart"/>
            <w:r w:rsidR="00C46758" w:rsidRPr="00BD13B4">
              <w:t>Vă</w:t>
            </w:r>
            <w:r w:rsidRPr="00BD13B4">
              <w:t>ii</w:t>
            </w:r>
            <w:proofErr w:type="spellEnd"/>
            <w:r w:rsidRPr="00BD13B4">
              <w:t xml:space="preserve"> </w:t>
            </w:r>
            <w:proofErr w:type="spellStart"/>
            <w:r w:rsidRPr="00BD13B4">
              <w:t>Jiului</w:t>
            </w:r>
            <w:proofErr w:type="spellEnd"/>
            <w:r w:rsidR="00C46758" w:rsidRPr="00BD13B4">
              <w:t>,</w:t>
            </w:r>
            <w:r w:rsidRPr="00BD13B4">
              <w:t xml:space="preserve"> </w:t>
            </w:r>
            <w:proofErr w:type="spellStart"/>
            <w:r w:rsidRPr="00BD13B4">
              <w:t>în</w:t>
            </w:r>
            <w:proofErr w:type="spellEnd"/>
            <w:r w:rsidRPr="00BD13B4">
              <w:t xml:space="preserve"> </w:t>
            </w:r>
            <w:proofErr w:type="spellStart"/>
            <w:r w:rsidRPr="00BD13B4">
              <w:t>lipsa</w:t>
            </w:r>
            <w:proofErr w:type="spellEnd"/>
            <w:r w:rsidRPr="00BD13B4">
              <w:t xml:space="preserve"> </w:t>
            </w:r>
            <w:proofErr w:type="spellStart"/>
            <w:r w:rsidRPr="00BD13B4">
              <w:t>unor</w:t>
            </w:r>
            <w:proofErr w:type="spellEnd"/>
            <w:r w:rsidRPr="00BD13B4">
              <w:t xml:space="preserve"> </w:t>
            </w:r>
            <w:proofErr w:type="spellStart"/>
            <w:r w:rsidRPr="00BD13B4">
              <w:t>măsuri</w:t>
            </w:r>
            <w:proofErr w:type="spellEnd"/>
            <w:r w:rsidRPr="00BD13B4">
              <w:t xml:space="preserve"> </w:t>
            </w:r>
            <w:proofErr w:type="spellStart"/>
            <w:r w:rsidR="00A55800" w:rsidRPr="00BD13B4">
              <w:t>imposibil</w:t>
            </w:r>
            <w:proofErr w:type="spellEnd"/>
            <w:r w:rsidR="00A55800" w:rsidRPr="00BD13B4">
              <w:t xml:space="preserve"> de </w:t>
            </w:r>
            <w:proofErr w:type="spellStart"/>
            <w:r w:rsidR="00A55800" w:rsidRPr="00BD13B4">
              <w:t>luat</w:t>
            </w:r>
            <w:proofErr w:type="spellEnd"/>
            <w:r w:rsidR="00A55800" w:rsidRPr="00BD13B4">
              <w:t xml:space="preserve"> </w:t>
            </w:r>
            <w:proofErr w:type="spellStart"/>
            <w:r w:rsidR="00A55800" w:rsidRPr="00BD13B4">
              <w:t>în</w:t>
            </w:r>
            <w:proofErr w:type="spellEnd"/>
            <w:r w:rsidR="00A55800" w:rsidRPr="00BD13B4">
              <w:t xml:space="preserve"> </w:t>
            </w:r>
            <w:proofErr w:type="spellStart"/>
            <w:r w:rsidR="00A55800" w:rsidRPr="00BD13B4">
              <w:t>actualul</w:t>
            </w:r>
            <w:proofErr w:type="spellEnd"/>
            <w:r w:rsidR="00A55800" w:rsidRPr="00BD13B4">
              <w:t xml:space="preserve"> context, </w:t>
            </w:r>
            <w:r w:rsidRPr="00BD13B4">
              <w:t xml:space="preserve">de </w:t>
            </w:r>
            <w:proofErr w:type="spellStart"/>
            <w:r w:rsidRPr="00BD13B4">
              <w:t>continuare</w:t>
            </w:r>
            <w:proofErr w:type="spellEnd"/>
            <w:r w:rsidRPr="00BD13B4">
              <w:t xml:space="preserve"> a </w:t>
            </w:r>
            <w:proofErr w:type="spellStart"/>
            <w:r w:rsidRPr="00BD13B4">
              <w:t>activității</w:t>
            </w:r>
            <w:proofErr w:type="spellEnd"/>
            <w:r w:rsidRPr="00BD13B4">
              <w:t xml:space="preserve"> CEH,</w:t>
            </w:r>
            <w:r w:rsidR="00A55800" w:rsidRPr="00BD13B4">
              <w:t xml:space="preserve"> </w:t>
            </w:r>
            <w:r w:rsidR="004F136F" w:rsidRPr="00BD13B4">
              <w:t xml:space="preserve"> </w:t>
            </w:r>
            <w:proofErr w:type="spellStart"/>
            <w:r w:rsidR="004F136F" w:rsidRPr="00BD13B4">
              <w:t>pr</w:t>
            </w:r>
            <w:r w:rsidRPr="00BD13B4">
              <w:t>opunem</w:t>
            </w:r>
            <w:proofErr w:type="spellEnd"/>
            <w:r w:rsidRPr="00BD13B4">
              <w:t xml:space="preserve"> </w:t>
            </w:r>
            <w:proofErr w:type="spellStart"/>
            <w:r w:rsidRPr="00BD13B4">
              <w:t>pr</w:t>
            </w:r>
            <w:r w:rsidR="00C46758" w:rsidRPr="00BD13B4">
              <w:t>orogarea</w:t>
            </w:r>
            <w:proofErr w:type="spellEnd"/>
            <w:r w:rsidRPr="00BD13B4">
              <w:t xml:space="preserve"> </w:t>
            </w:r>
            <w:proofErr w:type="spellStart"/>
            <w:r w:rsidRPr="00BD13B4">
              <w:t>aplicabilităț</w:t>
            </w:r>
            <w:r w:rsidR="004F136F" w:rsidRPr="00BD13B4">
              <w:t>ii</w:t>
            </w:r>
            <w:proofErr w:type="spellEnd"/>
            <w:r w:rsidR="004F136F" w:rsidRPr="00BD13B4">
              <w:t xml:space="preserve"> </w:t>
            </w:r>
            <w:proofErr w:type="spellStart"/>
            <w:r w:rsidR="004F136F" w:rsidRPr="00BD13B4">
              <w:t>prevederilor</w:t>
            </w:r>
            <w:proofErr w:type="spellEnd"/>
            <w:r w:rsidR="004F136F" w:rsidRPr="00BD13B4">
              <w:t xml:space="preserve"> </w:t>
            </w:r>
            <w:proofErr w:type="spellStart"/>
            <w:r w:rsidR="004F136F" w:rsidRPr="00BD13B4">
              <w:rPr>
                <w:b/>
                <w:bCs/>
                <w:i/>
              </w:rPr>
              <w:t>Ordonanței</w:t>
            </w:r>
            <w:proofErr w:type="spellEnd"/>
            <w:r w:rsidR="004F136F" w:rsidRPr="00BD13B4">
              <w:rPr>
                <w:b/>
                <w:bCs/>
                <w:i/>
              </w:rPr>
              <w:t xml:space="preserve"> de </w:t>
            </w:r>
            <w:proofErr w:type="spellStart"/>
            <w:r w:rsidR="004F136F" w:rsidRPr="00BD13B4">
              <w:rPr>
                <w:b/>
                <w:bCs/>
                <w:i/>
              </w:rPr>
              <w:t>urgență</w:t>
            </w:r>
            <w:proofErr w:type="spellEnd"/>
            <w:r w:rsidR="004F136F" w:rsidRPr="00BD13B4">
              <w:rPr>
                <w:b/>
                <w:bCs/>
                <w:i/>
              </w:rPr>
              <w:t xml:space="preserve"> </w:t>
            </w:r>
            <w:proofErr w:type="spellStart"/>
            <w:r w:rsidR="004F136F" w:rsidRPr="00BD13B4">
              <w:rPr>
                <w:b/>
                <w:bCs/>
                <w:i/>
              </w:rPr>
              <w:t>nr</w:t>
            </w:r>
            <w:proofErr w:type="spellEnd"/>
            <w:r w:rsidR="004F136F" w:rsidRPr="00BD13B4">
              <w:rPr>
                <w:b/>
                <w:bCs/>
                <w:i/>
              </w:rPr>
              <w:t xml:space="preserve">. 26/2018 </w:t>
            </w:r>
            <w:proofErr w:type="spellStart"/>
            <w:r w:rsidR="004F136F" w:rsidRPr="00BD13B4">
              <w:rPr>
                <w:b/>
                <w:bCs/>
                <w:i/>
              </w:rPr>
              <w:t>privind</w:t>
            </w:r>
            <w:proofErr w:type="spellEnd"/>
            <w:r w:rsidR="004F136F" w:rsidRPr="00BD13B4">
              <w:rPr>
                <w:b/>
                <w:bCs/>
                <w:i/>
              </w:rPr>
              <w:t xml:space="preserve"> </w:t>
            </w:r>
            <w:proofErr w:type="spellStart"/>
            <w:r w:rsidR="004F136F" w:rsidRPr="00BD13B4">
              <w:rPr>
                <w:b/>
                <w:bCs/>
                <w:i/>
              </w:rPr>
              <w:t>adoptarea</w:t>
            </w:r>
            <w:proofErr w:type="spellEnd"/>
            <w:r w:rsidR="004F136F" w:rsidRPr="00BD13B4">
              <w:rPr>
                <w:b/>
                <w:bCs/>
                <w:i/>
              </w:rPr>
              <w:t xml:space="preserve"> </w:t>
            </w:r>
            <w:proofErr w:type="spellStart"/>
            <w:r w:rsidR="004F136F" w:rsidRPr="00BD13B4">
              <w:rPr>
                <w:b/>
                <w:bCs/>
                <w:i/>
              </w:rPr>
              <w:t>unor</w:t>
            </w:r>
            <w:proofErr w:type="spellEnd"/>
            <w:r w:rsidR="004F136F" w:rsidRPr="00BD13B4">
              <w:rPr>
                <w:b/>
                <w:bCs/>
                <w:i/>
              </w:rPr>
              <w:t xml:space="preserve"> </w:t>
            </w:r>
            <w:proofErr w:type="spellStart"/>
            <w:r w:rsidR="004F136F" w:rsidRPr="00BD13B4">
              <w:rPr>
                <w:b/>
                <w:bCs/>
                <w:i/>
              </w:rPr>
              <w:t>măsuri</w:t>
            </w:r>
            <w:proofErr w:type="spellEnd"/>
            <w:r w:rsidR="004F136F" w:rsidRPr="00BD13B4">
              <w:rPr>
                <w:b/>
                <w:bCs/>
                <w:i/>
              </w:rPr>
              <w:t xml:space="preserve"> </w:t>
            </w:r>
            <w:proofErr w:type="spellStart"/>
            <w:r w:rsidR="004F136F" w:rsidRPr="00BD13B4">
              <w:rPr>
                <w:b/>
                <w:bCs/>
                <w:i/>
              </w:rPr>
              <w:t>pentru</w:t>
            </w:r>
            <w:proofErr w:type="spellEnd"/>
            <w:r w:rsidR="004F136F" w:rsidRPr="00BD13B4">
              <w:rPr>
                <w:b/>
                <w:bCs/>
                <w:i/>
              </w:rPr>
              <w:t xml:space="preserve"> </w:t>
            </w:r>
            <w:proofErr w:type="spellStart"/>
            <w:r w:rsidR="004F136F" w:rsidRPr="00BD13B4">
              <w:rPr>
                <w:b/>
                <w:bCs/>
                <w:i/>
              </w:rPr>
              <w:t>siguranța</w:t>
            </w:r>
            <w:proofErr w:type="spellEnd"/>
            <w:r w:rsidR="004F136F" w:rsidRPr="00BD13B4">
              <w:rPr>
                <w:b/>
                <w:bCs/>
                <w:i/>
              </w:rPr>
              <w:t xml:space="preserve"> </w:t>
            </w:r>
            <w:proofErr w:type="spellStart"/>
            <w:r w:rsidR="004F136F" w:rsidRPr="00BD13B4">
              <w:rPr>
                <w:b/>
                <w:bCs/>
                <w:i/>
              </w:rPr>
              <w:t>alimentării</w:t>
            </w:r>
            <w:proofErr w:type="spellEnd"/>
            <w:r w:rsidR="004F136F" w:rsidRPr="00BD13B4">
              <w:rPr>
                <w:b/>
                <w:bCs/>
                <w:i/>
              </w:rPr>
              <w:t xml:space="preserve"> cu </w:t>
            </w:r>
            <w:proofErr w:type="spellStart"/>
            <w:r w:rsidR="004F136F" w:rsidRPr="00BD13B4">
              <w:rPr>
                <w:b/>
                <w:bCs/>
                <w:i/>
              </w:rPr>
              <w:t>energie</w:t>
            </w:r>
            <w:proofErr w:type="spellEnd"/>
            <w:r w:rsidR="004F136F" w:rsidRPr="00BD13B4">
              <w:rPr>
                <w:b/>
                <w:bCs/>
                <w:i/>
              </w:rPr>
              <w:t xml:space="preserve"> </w:t>
            </w:r>
            <w:proofErr w:type="spellStart"/>
            <w:r w:rsidR="004F136F" w:rsidRPr="00BD13B4">
              <w:rPr>
                <w:b/>
                <w:bCs/>
                <w:i/>
              </w:rPr>
              <w:t>electrică</w:t>
            </w:r>
            <w:proofErr w:type="spellEnd"/>
            <w:r w:rsidR="00A55800" w:rsidRPr="00BD13B4">
              <w:rPr>
                <w:b/>
                <w:bCs/>
              </w:rPr>
              <w:t xml:space="preserve">, </w:t>
            </w:r>
            <w:proofErr w:type="spellStart"/>
            <w:r w:rsidR="004F136F" w:rsidRPr="00BD13B4">
              <w:rPr>
                <w:b/>
                <w:bCs/>
              </w:rPr>
              <w:t>până</w:t>
            </w:r>
            <w:proofErr w:type="spellEnd"/>
            <w:r w:rsidR="004F136F" w:rsidRPr="00BD13B4">
              <w:rPr>
                <w:b/>
                <w:bCs/>
              </w:rPr>
              <w:t xml:space="preserve"> la data de 31 </w:t>
            </w:r>
            <w:proofErr w:type="spellStart"/>
            <w:r w:rsidR="004F136F" w:rsidRPr="00BD13B4">
              <w:rPr>
                <w:b/>
                <w:bCs/>
              </w:rPr>
              <w:t>decembrie</w:t>
            </w:r>
            <w:proofErr w:type="spellEnd"/>
            <w:r w:rsidR="004F136F" w:rsidRPr="00BD13B4">
              <w:rPr>
                <w:b/>
                <w:bCs/>
              </w:rPr>
              <w:t xml:space="preserve"> 2020.</w:t>
            </w:r>
          </w:p>
          <w:p w:rsidR="00C839A5" w:rsidRPr="00BD13B4" w:rsidRDefault="00C839A5" w:rsidP="00C839A5">
            <w:pPr>
              <w:jc w:val="both"/>
              <w:rPr>
                <w:rFonts w:eastAsia="Batang"/>
              </w:rPr>
            </w:pPr>
          </w:p>
          <w:p w:rsidR="00C839A5" w:rsidRPr="00BD13B4" w:rsidRDefault="00C839A5" w:rsidP="004F136F">
            <w:pPr>
              <w:pStyle w:val="Listparagraf"/>
              <w:ind w:left="0"/>
              <w:contextualSpacing w:val="0"/>
              <w:jc w:val="both"/>
              <w:rPr>
                <w:b/>
              </w:rPr>
            </w:pPr>
          </w:p>
        </w:tc>
      </w:tr>
      <w:tr w:rsidR="00BD13B4" w:rsidRPr="00BD13B4" w:rsidTr="00EB6469">
        <w:trPr>
          <w:trHeight w:val="881"/>
        </w:trPr>
        <w:tc>
          <w:tcPr>
            <w:tcW w:w="2223" w:type="dxa"/>
            <w:shd w:val="clear" w:color="auto" w:fill="auto"/>
          </w:tcPr>
          <w:p w:rsidR="008447EC" w:rsidRPr="00BD13B4" w:rsidRDefault="008447EC" w:rsidP="00770DAE">
            <w:pPr>
              <w:spacing w:before="120" w:after="120"/>
              <w:rPr>
                <w:b/>
                <w:sz w:val="26"/>
                <w:szCs w:val="26"/>
              </w:rPr>
            </w:pPr>
            <w:r w:rsidRPr="00BD13B4">
              <w:rPr>
                <w:b/>
                <w:sz w:val="26"/>
                <w:szCs w:val="26"/>
              </w:rPr>
              <w:lastRenderedPageBreak/>
              <w:t>2. Schimbări preconizate</w:t>
            </w:r>
          </w:p>
        </w:tc>
        <w:tc>
          <w:tcPr>
            <w:tcW w:w="8145" w:type="dxa"/>
            <w:gridSpan w:val="10"/>
            <w:shd w:val="clear" w:color="auto" w:fill="auto"/>
          </w:tcPr>
          <w:p w:rsidR="004101CF" w:rsidRPr="00BD13B4" w:rsidRDefault="004101CF" w:rsidP="004101CF">
            <w:pPr>
              <w:jc w:val="both"/>
              <w:rPr>
                <w:b/>
                <w:sz w:val="26"/>
                <w:szCs w:val="26"/>
              </w:rPr>
            </w:pPr>
          </w:p>
          <w:p w:rsidR="004101CF" w:rsidRPr="00BD13B4" w:rsidRDefault="004101CF" w:rsidP="004101CF">
            <w:pPr>
              <w:jc w:val="both"/>
            </w:pPr>
            <w:r w:rsidRPr="00BD13B4">
              <w:t>Proiectul de act normativ propune aprobarea următoarelor măsuri:</w:t>
            </w:r>
          </w:p>
          <w:p w:rsidR="004101CF" w:rsidRPr="00BD13B4" w:rsidRDefault="004101CF" w:rsidP="004101CF">
            <w:pPr>
              <w:jc w:val="both"/>
              <w:rPr>
                <w:b/>
                <w:shd w:val="clear" w:color="auto" w:fill="FFFFFF"/>
              </w:rPr>
            </w:pPr>
          </w:p>
          <w:p w:rsidR="004101CF" w:rsidRPr="00BD13B4" w:rsidRDefault="004101CF" w:rsidP="004101CF">
            <w:pPr>
              <w:jc w:val="both"/>
              <w:rPr>
                <w:b/>
                <w:shd w:val="clear" w:color="auto" w:fill="FFFFFF"/>
              </w:rPr>
            </w:pPr>
            <w:r w:rsidRPr="00BD13B4">
              <w:rPr>
                <w:b/>
                <w:shd w:val="clear" w:color="auto" w:fill="FFFFFF"/>
              </w:rPr>
              <w:t xml:space="preserve">- </w:t>
            </w:r>
            <w:r w:rsidR="00530522" w:rsidRPr="00BD13B4">
              <w:rPr>
                <w:shd w:val="clear" w:color="auto" w:fill="FFFFFF"/>
              </w:rPr>
              <w:t>prelungirea</w:t>
            </w:r>
            <w:r w:rsidR="00530522" w:rsidRPr="00BD13B4">
              <w:rPr>
                <w:b/>
                <w:shd w:val="clear" w:color="auto" w:fill="FFFFFF"/>
              </w:rPr>
              <w:t xml:space="preserve"> </w:t>
            </w:r>
            <w:r w:rsidR="00530522" w:rsidRPr="00BD13B4">
              <w:rPr>
                <w:shd w:val="clear" w:color="auto" w:fill="FFFFFF"/>
              </w:rPr>
              <w:t>obligaţiei</w:t>
            </w:r>
            <w:r w:rsidR="00020371" w:rsidRPr="00BD13B4">
              <w:rPr>
                <w:shd w:val="clear" w:color="auto" w:fill="FFFFFF"/>
              </w:rPr>
              <w:t xml:space="preserve"> Societății Complexul Energetic Hunedoara - S.A. de a furniza servicii tehnologice de s</w:t>
            </w:r>
            <w:r w:rsidR="00AC61FB" w:rsidRPr="00BD13B4">
              <w:rPr>
                <w:shd w:val="clear" w:color="auto" w:fill="FFFFFF"/>
              </w:rPr>
              <w:t>istem către O</w:t>
            </w:r>
            <w:r w:rsidR="00020371" w:rsidRPr="00BD13B4">
              <w:rPr>
                <w:shd w:val="clear" w:color="auto" w:fill="FFFFFF"/>
              </w:rPr>
              <w:t>peratorul de transport şi sistem</w:t>
            </w:r>
            <w:r w:rsidR="00A55800" w:rsidRPr="00BD13B4">
              <w:rPr>
                <w:shd w:val="clear" w:color="auto" w:fill="FFFFFF"/>
              </w:rPr>
              <w:t>,</w:t>
            </w:r>
            <w:r w:rsidR="00020371" w:rsidRPr="00BD13B4">
              <w:rPr>
                <w:shd w:val="clear" w:color="auto" w:fill="FFFFFF"/>
              </w:rPr>
              <w:t xml:space="preserve"> la o valoare a puterii electrice de cel puţin 400 MW, în condiţiile reglementărilor emise de Autoritatea Naţională de Reglementare în </w:t>
            </w:r>
            <w:r w:rsidR="00A55800" w:rsidRPr="00BD13B4">
              <w:rPr>
                <w:shd w:val="clear" w:color="auto" w:fill="FFFFFF"/>
              </w:rPr>
              <w:t xml:space="preserve">domeniul </w:t>
            </w:r>
            <w:r w:rsidR="00020371" w:rsidRPr="00BD13B4">
              <w:rPr>
                <w:shd w:val="clear" w:color="auto" w:fill="FFFFFF"/>
              </w:rPr>
              <w:t>Energiei, în vederea menţinerii</w:t>
            </w:r>
            <w:r w:rsidR="00AC61FB" w:rsidRPr="00BD13B4">
              <w:rPr>
                <w:shd w:val="clear" w:color="auto" w:fill="FFFFFF"/>
              </w:rPr>
              <w:t xml:space="preserve"> nivelului de siguranţă a S</w:t>
            </w:r>
            <w:r w:rsidRPr="00BD13B4">
              <w:rPr>
                <w:shd w:val="clear" w:color="auto" w:fill="FFFFFF"/>
              </w:rPr>
              <w:t>istemului</w:t>
            </w:r>
            <w:r w:rsidR="00AC61FB" w:rsidRPr="00BD13B4">
              <w:rPr>
                <w:shd w:val="clear" w:color="auto" w:fill="FFFFFF"/>
              </w:rPr>
              <w:t xml:space="preserve"> Electroenergetic N</w:t>
            </w:r>
            <w:r w:rsidRPr="00BD13B4">
              <w:rPr>
                <w:shd w:val="clear" w:color="auto" w:fill="FFFFFF"/>
              </w:rPr>
              <w:t>a</w:t>
            </w:r>
            <w:r w:rsidR="00020371" w:rsidRPr="00BD13B4">
              <w:rPr>
                <w:shd w:val="clear" w:color="auto" w:fill="FFFFFF"/>
              </w:rPr>
              <w:t>ţional</w:t>
            </w:r>
            <w:r w:rsidR="004835B0" w:rsidRPr="00BD13B4">
              <w:rPr>
                <w:shd w:val="clear" w:color="auto" w:fill="FFFFFF"/>
              </w:rPr>
              <w:t>, p</w:t>
            </w:r>
            <w:r w:rsidR="00A55800" w:rsidRPr="00BD13B4">
              <w:rPr>
                <w:shd w:val="clear" w:color="auto" w:fill="FFFFFF"/>
              </w:rPr>
              <w:t>ână</w:t>
            </w:r>
            <w:r w:rsidR="004835B0" w:rsidRPr="00BD13B4">
              <w:rPr>
                <w:shd w:val="clear" w:color="auto" w:fill="FFFFFF"/>
              </w:rPr>
              <w:t xml:space="preserve"> la data de 31.12.2020</w:t>
            </w:r>
            <w:r w:rsidR="00A55800" w:rsidRPr="00BD13B4">
              <w:rPr>
                <w:shd w:val="clear" w:color="auto" w:fill="FFFFFF"/>
              </w:rPr>
              <w:t>.</w:t>
            </w:r>
          </w:p>
          <w:p w:rsidR="004835B0" w:rsidRPr="00BD13B4" w:rsidRDefault="004835B0" w:rsidP="004835B0">
            <w:pPr>
              <w:jc w:val="both"/>
              <w:rPr>
                <w:b/>
                <w:shd w:val="clear" w:color="auto" w:fill="FFFFFF"/>
              </w:rPr>
            </w:pPr>
            <w:r w:rsidRPr="00BD13B4">
              <w:rPr>
                <w:shd w:val="clear" w:color="auto" w:fill="FFFFFF"/>
              </w:rPr>
              <w:t xml:space="preserve">- </w:t>
            </w:r>
            <w:r w:rsidR="003F6399" w:rsidRPr="00BD13B4">
              <w:rPr>
                <w:shd w:val="clear" w:color="auto" w:fill="FFFFFF"/>
              </w:rPr>
              <w:t xml:space="preserve">prelungirea obligației pentru </w:t>
            </w:r>
            <w:r w:rsidR="004101CF" w:rsidRPr="00BD13B4">
              <w:rPr>
                <w:shd w:val="clear" w:color="auto" w:fill="FFFFFF"/>
              </w:rPr>
              <w:t xml:space="preserve">Operatorul de transport și sistem </w:t>
            </w:r>
            <w:r w:rsidR="00020371" w:rsidRPr="00BD13B4">
              <w:rPr>
                <w:shd w:val="clear" w:color="auto" w:fill="FFFFFF"/>
              </w:rPr>
              <w:t xml:space="preserve">- Compania </w:t>
            </w:r>
            <w:r w:rsidR="00A55800" w:rsidRPr="00BD13B4">
              <w:rPr>
                <w:shd w:val="clear" w:color="auto" w:fill="FFFFFF"/>
              </w:rPr>
              <w:t xml:space="preserve">Naţională </w:t>
            </w:r>
            <w:r w:rsidR="00AC61FB" w:rsidRPr="00BD13B4">
              <w:rPr>
                <w:shd w:val="clear" w:color="auto" w:fill="FFFFFF"/>
              </w:rPr>
              <w:t>de Transport a</w:t>
            </w:r>
            <w:r w:rsidR="00A55800" w:rsidRPr="00BD13B4">
              <w:rPr>
                <w:shd w:val="clear" w:color="auto" w:fill="FFFFFF"/>
              </w:rPr>
              <w:t>l</w:t>
            </w:r>
            <w:r w:rsidR="00020371" w:rsidRPr="00BD13B4">
              <w:rPr>
                <w:shd w:val="clear" w:color="auto" w:fill="FFFFFF"/>
              </w:rPr>
              <w:t xml:space="preserve"> Energiei Electrice "Transelectrica" - S.A. </w:t>
            </w:r>
            <w:r w:rsidR="003F6399" w:rsidRPr="00BD13B4">
              <w:rPr>
                <w:shd w:val="clear" w:color="auto" w:fill="FFFFFF"/>
              </w:rPr>
              <w:t>de a</w:t>
            </w:r>
            <w:r w:rsidR="004101CF" w:rsidRPr="00BD13B4">
              <w:rPr>
                <w:shd w:val="clear" w:color="auto" w:fill="FFFFFF"/>
              </w:rPr>
              <w:t xml:space="preserve"> stabili capacitatea lunară corespunzătoare serviciilor tehnologice de sistem</w:t>
            </w:r>
            <w:r w:rsidR="00A55800" w:rsidRPr="00BD13B4">
              <w:rPr>
                <w:shd w:val="clear" w:color="auto" w:fill="FFFFFF"/>
              </w:rPr>
              <w:t>,</w:t>
            </w:r>
            <w:r w:rsidR="004101CF" w:rsidRPr="00BD13B4">
              <w:rPr>
                <w:shd w:val="clear" w:color="auto" w:fill="FFFFFF"/>
              </w:rPr>
              <w:t xml:space="preserve"> reprezentând rezervă terţiară lentă</w:t>
            </w:r>
            <w:r w:rsidR="003F6399" w:rsidRPr="00BD13B4">
              <w:rPr>
                <w:shd w:val="clear" w:color="auto" w:fill="FFFFFF"/>
              </w:rPr>
              <w:t>, până</w:t>
            </w:r>
            <w:r w:rsidRPr="00BD13B4">
              <w:rPr>
                <w:shd w:val="clear" w:color="auto" w:fill="FFFFFF"/>
              </w:rPr>
              <w:t xml:space="preserve"> la data de 31.12.2020</w:t>
            </w:r>
            <w:r w:rsidR="00A55800" w:rsidRPr="00BD13B4">
              <w:rPr>
                <w:shd w:val="clear" w:color="auto" w:fill="FFFFFF"/>
              </w:rPr>
              <w:t>.</w:t>
            </w:r>
          </w:p>
          <w:p w:rsidR="004101CF" w:rsidRPr="00BD13B4" w:rsidRDefault="004101CF" w:rsidP="004101CF">
            <w:pPr>
              <w:jc w:val="both"/>
              <w:rPr>
                <w:shd w:val="clear" w:color="auto" w:fill="FFFFFF"/>
              </w:rPr>
            </w:pPr>
          </w:p>
          <w:p w:rsidR="004101CF" w:rsidRPr="00BD13B4" w:rsidRDefault="00020371" w:rsidP="004101CF">
            <w:pPr>
              <w:jc w:val="both"/>
              <w:rPr>
                <w:shd w:val="clear" w:color="auto" w:fill="FFFFFF"/>
              </w:rPr>
            </w:pPr>
            <w:r w:rsidRPr="00BD13B4">
              <w:rPr>
                <w:shd w:val="clear" w:color="auto" w:fill="FFFFFF"/>
              </w:rPr>
              <w:t xml:space="preserve"> S</w:t>
            </w:r>
            <w:r w:rsidR="00AC61FB" w:rsidRPr="00BD13B4">
              <w:rPr>
                <w:shd w:val="clear" w:color="auto" w:fill="FFFFFF"/>
              </w:rPr>
              <w:t xml:space="preserve">e </w:t>
            </w:r>
            <w:r w:rsidR="003177B4" w:rsidRPr="00BD13B4">
              <w:rPr>
                <w:shd w:val="clear" w:color="auto" w:fill="FFFFFF"/>
              </w:rPr>
              <w:t>menține</w:t>
            </w:r>
            <w:r w:rsidR="004835B0" w:rsidRPr="00BD13B4">
              <w:rPr>
                <w:shd w:val="clear" w:color="auto" w:fill="FFFFFF"/>
              </w:rPr>
              <w:t xml:space="preserve"> prevederea din </w:t>
            </w:r>
            <w:r w:rsidR="004835B0" w:rsidRPr="00BD13B4">
              <w:rPr>
                <w:b/>
                <w:bCs/>
                <w:i/>
              </w:rPr>
              <w:t>Ordonanța de urgență nr. 26/2018 privind adoptarea unor măsuri pentru siguranța alimentării cu energie electrică</w:t>
            </w:r>
            <w:r w:rsidR="004835B0" w:rsidRPr="00BD13B4">
              <w:rPr>
                <w:b/>
                <w:bCs/>
              </w:rPr>
              <w:t xml:space="preserve"> </w:t>
            </w:r>
            <w:r w:rsidR="004835B0" w:rsidRPr="00BD13B4">
              <w:rPr>
                <w:bCs/>
              </w:rPr>
              <w:t>de reglementare a unor</w:t>
            </w:r>
            <w:r w:rsidR="004835B0" w:rsidRPr="00BD13B4">
              <w:rPr>
                <w:b/>
                <w:bCs/>
              </w:rPr>
              <w:t xml:space="preserve"> </w:t>
            </w:r>
            <w:r w:rsidR="00AC61FB" w:rsidRPr="00BD13B4">
              <w:rPr>
                <w:shd w:val="clear" w:color="auto" w:fill="FFFFFF"/>
              </w:rPr>
              <w:t>măsuri excepț</w:t>
            </w:r>
            <w:r w:rsidRPr="00BD13B4">
              <w:rPr>
                <w:shd w:val="clear" w:color="auto" w:fill="FFFFFF"/>
              </w:rPr>
              <w:t>ionale</w:t>
            </w:r>
            <w:r w:rsidR="004835B0" w:rsidRPr="00BD13B4">
              <w:rPr>
                <w:shd w:val="clear" w:color="auto" w:fill="FFFFFF"/>
              </w:rPr>
              <w:t>,</w:t>
            </w:r>
            <w:r w:rsidRPr="00BD13B4">
              <w:rPr>
                <w:shd w:val="clear" w:color="auto" w:fill="FFFFFF"/>
              </w:rPr>
              <w:t xml:space="preserve"> respectiv ca, î</w:t>
            </w:r>
            <w:r w:rsidR="004101CF" w:rsidRPr="00BD13B4">
              <w:rPr>
                <w:shd w:val="clear" w:color="auto" w:fill="FFFFFF"/>
              </w:rPr>
              <w:t xml:space="preserve">n cazul unor situații accidentale sau neprevăzute în funcționarea grupurilor energetice din cadrul centralelor </w:t>
            </w:r>
            <w:r w:rsidRPr="00BD13B4">
              <w:rPr>
                <w:shd w:val="clear" w:color="auto" w:fill="FFFFFF"/>
              </w:rPr>
              <w:t xml:space="preserve">termoelectrice Mintia și Paroșeni </w:t>
            </w:r>
            <w:r w:rsidR="004101CF" w:rsidRPr="00BD13B4">
              <w:rPr>
                <w:shd w:val="clear" w:color="auto" w:fill="FFFFFF"/>
              </w:rPr>
              <w:t xml:space="preserve">care determină indisponibilitatea tehnică și financiară cu privire la realizarea serviciilor tehnologice de sistem, </w:t>
            </w:r>
            <w:r w:rsidRPr="00BD13B4">
              <w:rPr>
                <w:shd w:val="clear" w:color="auto" w:fill="FFFFFF"/>
              </w:rPr>
              <w:t>să poată fi cesionate</w:t>
            </w:r>
            <w:r w:rsidR="004101CF" w:rsidRPr="00BD13B4">
              <w:rPr>
                <w:shd w:val="clear" w:color="auto" w:fill="FFFFFF"/>
              </w:rPr>
              <w:t xml:space="preserve"> drepturil</w:t>
            </w:r>
            <w:r w:rsidR="00A55800" w:rsidRPr="00BD13B4">
              <w:rPr>
                <w:shd w:val="clear" w:color="auto" w:fill="FFFFFF"/>
              </w:rPr>
              <w:t>e</w:t>
            </w:r>
            <w:r w:rsidR="004101CF" w:rsidRPr="00BD13B4">
              <w:rPr>
                <w:shd w:val="clear" w:color="auto" w:fill="FFFFFF"/>
              </w:rPr>
              <w:t xml:space="preserve"> și obligațiil</w:t>
            </w:r>
            <w:r w:rsidR="00A55800" w:rsidRPr="00BD13B4">
              <w:rPr>
                <w:shd w:val="clear" w:color="auto" w:fill="FFFFFF"/>
              </w:rPr>
              <w:t>e</w:t>
            </w:r>
            <w:r w:rsidR="004101CF" w:rsidRPr="00BD13B4">
              <w:rPr>
                <w:shd w:val="clear" w:color="auto" w:fill="FFFFFF"/>
              </w:rPr>
              <w:t xml:space="preserve"> ce decurg din contractele de vânzare-cumpărare a serviciilor tehnologice de sistem</w:t>
            </w:r>
            <w:r w:rsidR="00A55800" w:rsidRPr="00BD13B4">
              <w:rPr>
                <w:shd w:val="clear" w:color="auto" w:fill="FFFFFF"/>
              </w:rPr>
              <w:t>,</w:t>
            </w:r>
            <w:r w:rsidR="004101CF" w:rsidRPr="00BD13B4">
              <w:rPr>
                <w:shd w:val="clear" w:color="auto" w:fill="FFFFFF"/>
              </w:rPr>
              <w:t xml:space="preserve"> în conformitate cu reglementările emise de către Autoritatea Naţională de Reglementare în </w:t>
            </w:r>
            <w:r w:rsidR="00A55800" w:rsidRPr="00BD13B4">
              <w:rPr>
                <w:shd w:val="clear" w:color="auto" w:fill="FFFFFF"/>
              </w:rPr>
              <w:t>d</w:t>
            </w:r>
            <w:r w:rsidR="004101CF" w:rsidRPr="00BD13B4">
              <w:rPr>
                <w:shd w:val="clear" w:color="auto" w:fill="FFFFFF"/>
              </w:rPr>
              <w:t>omeniul Energiei.</w:t>
            </w:r>
          </w:p>
          <w:p w:rsidR="004101CF" w:rsidRPr="00BD13B4" w:rsidRDefault="004101CF" w:rsidP="004101CF">
            <w:pPr>
              <w:jc w:val="both"/>
              <w:rPr>
                <w:b/>
              </w:rPr>
            </w:pPr>
          </w:p>
          <w:p w:rsidR="004101CF" w:rsidRPr="00BD13B4" w:rsidRDefault="004E7C0E" w:rsidP="004101CF">
            <w:pPr>
              <w:jc w:val="both"/>
            </w:pPr>
            <w:r w:rsidRPr="00BD13B4">
              <w:rPr>
                <w:shd w:val="clear" w:color="auto" w:fill="FFFFFF"/>
              </w:rPr>
              <w:t xml:space="preserve">Perioada </w:t>
            </w:r>
            <w:r w:rsidR="00020371" w:rsidRPr="00BD13B4">
              <w:rPr>
                <w:shd w:val="clear" w:color="auto" w:fill="FFFFFF"/>
              </w:rPr>
              <w:t xml:space="preserve">propusă pentru aplicarea măsurilor menționate este de la </w:t>
            </w:r>
            <w:r w:rsidR="004101CF" w:rsidRPr="00BD13B4">
              <w:rPr>
                <w:shd w:val="clear" w:color="auto" w:fill="FFFFFF"/>
              </w:rPr>
              <w:t>01.0</w:t>
            </w:r>
            <w:r w:rsidR="009D6672" w:rsidRPr="00BD13B4">
              <w:rPr>
                <w:shd w:val="clear" w:color="auto" w:fill="FFFFFF"/>
              </w:rPr>
              <w:t>7</w:t>
            </w:r>
            <w:r w:rsidR="004101CF" w:rsidRPr="00BD13B4">
              <w:rPr>
                <w:shd w:val="clear" w:color="auto" w:fill="FFFFFF"/>
              </w:rPr>
              <w:t>.20</w:t>
            </w:r>
            <w:r w:rsidR="009D6672" w:rsidRPr="00BD13B4">
              <w:rPr>
                <w:shd w:val="clear" w:color="auto" w:fill="FFFFFF"/>
              </w:rPr>
              <w:t>20</w:t>
            </w:r>
            <w:r w:rsidR="00020371" w:rsidRPr="00BD13B4">
              <w:rPr>
                <w:shd w:val="clear" w:color="auto" w:fill="FFFFFF"/>
              </w:rPr>
              <w:t xml:space="preserve"> până la </w:t>
            </w:r>
            <w:r w:rsidR="004101CF" w:rsidRPr="00BD13B4">
              <w:rPr>
                <w:shd w:val="clear" w:color="auto" w:fill="FFFFFF"/>
              </w:rPr>
              <w:t>3</w:t>
            </w:r>
            <w:r w:rsidR="004835B0" w:rsidRPr="00BD13B4">
              <w:rPr>
                <w:shd w:val="clear" w:color="auto" w:fill="FFFFFF"/>
              </w:rPr>
              <w:t>1.12.</w:t>
            </w:r>
            <w:r w:rsidR="004101CF" w:rsidRPr="00BD13B4">
              <w:rPr>
                <w:shd w:val="clear" w:color="auto" w:fill="FFFFFF"/>
              </w:rPr>
              <w:t>202</w:t>
            </w:r>
            <w:r w:rsidR="004835B0" w:rsidRPr="00BD13B4">
              <w:rPr>
                <w:shd w:val="clear" w:color="auto" w:fill="FFFFFF"/>
              </w:rPr>
              <w:t>0</w:t>
            </w:r>
            <w:r w:rsidR="004101CF" w:rsidRPr="00BD13B4">
              <w:rPr>
                <w:shd w:val="clear" w:color="auto" w:fill="FFFFFF"/>
              </w:rPr>
              <w:t>.</w:t>
            </w:r>
          </w:p>
          <w:p w:rsidR="00B26599" w:rsidRPr="00BD13B4" w:rsidRDefault="00B26599" w:rsidP="00746571">
            <w:pPr>
              <w:jc w:val="both"/>
              <w:rPr>
                <w:sz w:val="26"/>
                <w:szCs w:val="26"/>
                <w:lang w:val="en-US"/>
              </w:rPr>
            </w:pPr>
          </w:p>
        </w:tc>
      </w:tr>
      <w:tr w:rsidR="00BD13B4" w:rsidRPr="00BD13B4" w:rsidTr="007E4C46">
        <w:trPr>
          <w:trHeight w:val="629"/>
        </w:trPr>
        <w:tc>
          <w:tcPr>
            <w:tcW w:w="2223" w:type="dxa"/>
            <w:shd w:val="clear" w:color="auto" w:fill="auto"/>
          </w:tcPr>
          <w:p w:rsidR="008447EC" w:rsidRPr="00BD13B4" w:rsidRDefault="008447EC" w:rsidP="00770DAE">
            <w:pPr>
              <w:spacing w:before="120" w:after="120"/>
              <w:jc w:val="center"/>
              <w:rPr>
                <w:sz w:val="26"/>
                <w:szCs w:val="26"/>
              </w:rPr>
            </w:pPr>
            <w:r w:rsidRPr="00BD13B4">
              <w:rPr>
                <w:b/>
                <w:sz w:val="26"/>
                <w:szCs w:val="26"/>
              </w:rPr>
              <w:t>3. Alte informaţii</w:t>
            </w:r>
          </w:p>
        </w:tc>
        <w:tc>
          <w:tcPr>
            <w:tcW w:w="8145" w:type="dxa"/>
            <w:gridSpan w:val="10"/>
            <w:shd w:val="clear" w:color="auto" w:fill="auto"/>
          </w:tcPr>
          <w:p w:rsidR="008447EC" w:rsidRPr="00BD13B4" w:rsidRDefault="006F3C64" w:rsidP="00E33FF9">
            <w:pPr>
              <w:spacing w:before="120" w:after="120"/>
              <w:rPr>
                <w:sz w:val="26"/>
                <w:szCs w:val="26"/>
              </w:rPr>
            </w:pPr>
            <w:r w:rsidRPr="00BD13B4">
              <w:rPr>
                <w:sz w:val="26"/>
                <w:szCs w:val="26"/>
              </w:rPr>
              <w:t>Nu este cazul</w:t>
            </w:r>
          </w:p>
        </w:tc>
      </w:tr>
      <w:tr w:rsidR="00BD13B4" w:rsidRPr="00BD13B4" w:rsidTr="000E4510">
        <w:trPr>
          <w:trHeight w:val="872"/>
        </w:trPr>
        <w:tc>
          <w:tcPr>
            <w:tcW w:w="10368" w:type="dxa"/>
            <w:gridSpan w:val="11"/>
            <w:shd w:val="clear" w:color="auto" w:fill="auto"/>
            <w:vAlign w:val="center"/>
          </w:tcPr>
          <w:p w:rsidR="008447EC" w:rsidRPr="00BD13B4" w:rsidRDefault="008447EC" w:rsidP="00503E61">
            <w:pPr>
              <w:spacing w:before="120" w:after="120"/>
              <w:jc w:val="center"/>
              <w:rPr>
                <w:b/>
                <w:i/>
                <w:iCs/>
                <w:sz w:val="26"/>
                <w:szCs w:val="26"/>
                <w:lang w:eastAsia="ro-RO"/>
              </w:rPr>
            </w:pPr>
            <w:r w:rsidRPr="00BD13B4">
              <w:rPr>
                <w:b/>
                <w:i/>
                <w:iCs/>
                <w:sz w:val="26"/>
                <w:szCs w:val="26"/>
                <w:lang w:eastAsia="ro-RO"/>
              </w:rPr>
              <w:t>Secţiunea a 3-a</w:t>
            </w:r>
          </w:p>
          <w:p w:rsidR="008447EC" w:rsidRPr="00BD13B4" w:rsidRDefault="00E33FF9" w:rsidP="00503E61">
            <w:pPr>
              <w:spacing w:before="120" w:after="120"/>
              <w:jc w:val="center"/>
              <w:rPr>
                <w:b/>
                <w:i/>
                <w:iCs/>
                <w:sz w:val="26"/>
                <w:szCs w:val="26"/>
                <w:lang w:eastAsia="ro-RO"/>
              </w:rPr>
            </w:pPr>
            <w:r w:rsidRPr="00BD13B4">
              <w:rPr>
                <w:b/>
                <w:i/>
                <w:iCs/>
                <w:sz w:val="26"/>
                <w:szCs w:val="26"/>
                <w:lang w:eastAsia="ro-RO"/>
              </w:rPr>
              <w:t>Impactul socio</w:t>
            </w:r>
            <w:r w:rsidR="008447EC" w:rsidRPr="00BD13B4">
              <w:rPr>
                <w:b/>
                <w:i/>
                <w:iCs/>
                <w:sz w:val="26"/>
                <w:szCs w:val="26"/>
                <w:lang w:eastAsia="ro-RO"/>
              </w:rPr>
              <w:t xml:space="preserve">economic al </w:t>
            </w:r>
            <w:r w:rsidRPr="00BD13B4">
              <w:rPr>
                <w:b/>
                <w:i/>
                <w:iCs/>
                <w:sz w:val="26"/>
                <w:szCs w:val="26"/>
                <w:lang w:eastAsia="ro-RO"/>
              </w:rPr>
              <w:t xml:space="preserve">proiectului de </w:t>
            </w:r>
            <w:r w:rsidR="008447EC" w:rsidRPr="00BD13B4">
              <w:rPr>
                <w:b/>
                <w:i/>
                <w:iCs/>
                <w:sz w:val="26"/>
                <w:szCs w:val="26"/>
                <w:lang w:eastAsia="ro-RO"/>
              </w:rPr>
              <w:t>act normativ</w:t>
            </w:r>
          </w:p>
          <w:p w:rsidR="00EB6469" w:rsidRPr="00BD13B4" w:rsidRDefault="00EB6469" w:rsidP="00503E61">
            <w:pPr>
              <w:spacing w:before="120" w:after="120"/>
              <w:jc w:val="center"/>
              <w:rPr>
                <w:b/>
                <w:i/>
                <w:iCs/>
                <w:sz w:val="26"/>
                <w:szCs w:val="26"/>
                <w:lang w:eastAsia="ro-RO"/>
              </w:rPr>
            </w:pPr>
          </w:p>
        </w:tc>
      </w:tr>
      <w:tr w:rsidR="00BD13B4" w:rsidRPr="00BD13B4" w:rsidTr="00A41046">
        <w:tc>
          <w:tcPr>
            <w:tcW w:w="2898" w:type="dxa"/>
            <w:gridSpan w:val="2"/>
            <w:shd w:val="clear" w:color="auto" w:fill="auto"/>
          </w:tcPr>
          <w:p w:rsidR="008447EC" w:rsidRPr="00BD13B4" w:rsidRDefault="00E33FF9" w:rsidP="00770DAE">
            <w:pPr>
              <w:spacing w:before="120" w:after="120"/>
              <w:rPr>
                <w:sz w:val="26"/>
                <w:szCs w:val="26"/>
              </w:rPr>
            </w:pPr>
            <w:r w:rsidRPr="00BD13B4">
              <w:rPr>
                <w:b/>
                <w:sz w:val="26"/>
                <w:szCs w:val="26"/>
              </w:rPr>
              <w:t>1.</w:t>
            </w:r>
            <w:r w:rsidR="008447EC" w:rsidRPr="00BD13B4">
              <w:rPr>
                <w:b/>
                <w:sz w:val="26"/>
                <w:szCs w:val="26"/>
              </w:rPr>
              <w:t>Impactul macroeconomic</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E33FF9" w:rsidP="00770DAE">
            <w:pPr>
              <w:spacing w:before="120" w:after="120"/>
              <w:rPr>
                <w:sz w:val="26"/>
                <w:szCs w:val="26"/>
              </w:rPr>
            </w:pPr>
            <w:r w:rsidRPr="00BD13B4">
              <w:rPr>
                <w:b/>
                <w:sz w:val="26"/>
                <w:szCs w:val="26"/>
              </w:rPr>
              <w:t xml:space="preserve"> 1</w:t>
            </w:r>
            <w:r w:rsidRPr="00BD13B4">
              <w:rPr>
                <w:b/>
                <w:sz w:val="26"/>
                <w:szCs w:val="26"/>
                <w:vertAlign w:val="superscript"/>
              </w:rPr>
              <w:t>^</w:t>
            </w:r>
            <w:r w:rsidRPr="00BD13B4">
              <w:rPr>
                <w:b/>
                <w:sz w:val="26"/>
                <w:szCs w:val="26"/>
              </w:rPr>
              <w:t>¹.</w:t>
            </w:r>
            <w:r w:rsidR="008447EC" w:rsidRPr="00BD13B4">
              <w:rPr>
                <w:b/>
                <w:sz w:val="26"/>
                <w:szCs w:val="26"/>
              </w:rPr>
              <w:t>Impactul</w:t>
            </w:r>
            <w:r w:rsidR="00453BFF" w:rsidRPr="00BD13B4">
              <w:rPr>
                <w:sz w:val="26"/>
                <w:szCs w:val="26"/>
              </w:rPr>
              <w:t xml:space="preserve"> </w:t>
            </w:r>
            <w:r w:rsidR="007E4C46" w:rsidRPr="00BD13B4">
              <w:rPr>
                <w:b/>
                <w:sz w:val="26"/>
                <w:szCs w:val="26"/>
              </w:rPr>
              <w:t>asupra mediului concurenţial ș</w:t>
            </w:r>
            <w:r w:rsidR="008447EC" w:rsidRPr="00BD13B4">
              <w:rPr>
                <w:b/>
                <w:sz w:val="26"/>
                <w:szCs w:val="26"/>
              </w:rPr>
              <w:t>i domeniul</w:t>
            </w:r>
            <w:r w:rsidRPr="00BD13B4">
              <w:rPr>
                <w:b/>
                <w:sz w:val="26"/>
                <w:szCs w:val="26"/>
              </w:rPr>
              <w:t>ui</w:t>
            </w:r>
            <w:r w:rsidR="008447EC" w:rsidRPr="00BD13B4">
              <w:rPr>
                <w:b/>
                <w:sz w:val="26"/>
                <w:szCs w:val="26"/>
              </w:rPr>
              <w:t xml:space="preserve"> ajutoarelor de stat</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E33FF9" w:rsidP="00770DAE">
            <w:pPr>
              <w:spacing w:before="120" w:after="120"/>
              <w:rPr>
                <w:sz w:val="26"/>
                <w:szCs w:val="26"/>
              </w:rPr>
            </w:pPr>
            <w:r w:rsidRPr="00BD13B4">
              <w:rPr>
                <w:b/>
                <w:sz w:val="26"/>
                <w:szCs w:val="26"/>
              </w:rPr>
              <w:lastRenderedPageBreak/>
              <w:t>2.</w:t>
            </w:r>
            <w:r w:rsidR="008447EC" w:rsidRPr="00BD13B4">
              <w:rPr>
                <w:b/>
                <w:sz w:val="26"/>
                <w:szCs w:val="26"/>
              </w:rPr>
              <w:t>Impactul asupra mediului de afaceri</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8447EC" w:rsidP="00770DAE">
            <w:pPr>
              <w:spacing w:before="120" w:after="120"/>
              <w:rPr>
                <w:b/>
                <w:sz w:val="26"/>
                <w:szCs w:val="26"/>
              </w:rPr>
            </w:pPr>
            <w:r w:rsidRPr="00BD13B4">
              <w:rPr>
                <w:b/>
                <w:sz w:val="26"/>
                <w:szCs w:val="26"/>
              </w:rPr>
              <w:t>2</w:t>
            </w:r>
            <w:r w:rsidR="00E33FF9" w:rsidRPr="00BD13B4">
              <w:rPr>
                <w:b/>
                <w:sz w:val="26"/>
                <w:szCs w:val="26"/>
                <w:vertAlign w:val="superscript"/>
              </w:rPr>
              <w:t>^</w:t>
            </w:r>
            <w:r w:rsidR="00E33FF9" w:rsidRPr="00BD13B4">
              <w:rPr>
                <w:b/>
                <w:sz w:val="26"/>
                <w:szCs w:val="26"/>
              </w:rPr>
              <w:t>¹.</w:t>
            </w:r>
            <w:r w:rsidRPr="00BD13B4">
              <w:rPr>
                <w:b/>
                <w:sz w:val="26"/>
                <w:szCs w:val="26"/>
              </w:rPr>
              <w:t>Impactul asupra sarcinilor administrative</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p w:rsidR="008447EC" w:rsidRPr="00BD13B4" w:rsidRDefault="008447EC" w:rsidP="00770DAE">
            <w:pPr>
              <w:spacing w:before="120" w:after="120"/>
              <w:jc w:val="both"/>
              <w:rPr>
                <w:sz w:val="26"/>
                <w:szCs w:val="26"/>
              </w:rPr>
            </w:pPr>
          </w:p>
        </w:tc>
      </w:tr>
      <w:tr w:rsidR="00BD13B4" w:rsidRPr="00BD13B4" w:rsidTr="00A41046">
        <w:tc>
          <w:tcPr>
            <w:tcW w:w="2898" w:type="dxa"/>
            <w:gridSpan w:val="2"/>
            <w:shd w:val="clear" w:color="auto" w:fill="auto"/>
          </w:tcPr>
          <w:p w:rsidR="008447EC" w:rsidRPr="00BD13B4" w:rsidRDefault="008447EC" w:rsidP="00770DAE">
            <w:pPr>
              <w:shd w:val="clear" w:color="auto" w:fill="FFFFFF"/>
              <w:spacing w:before="120" w:after="120"/>
              <w:rPr>
                <w:sz w:val="26"/>
                <w:szCs w:val="26"/>
              </w:rPr>
            </w:pPr>
            <w:r w:rsidRPr="00BD13B4">
              <w:rPr>
                <w:b/>
                <w:sz w:val="26"/>
                <w:szCs w:val="26"/>
              </w:rPr>
              <w:t>2</w:t>
            </w:r>
            <w:r w:rsidR="00E33FF9" w:rsidRPr="00BD13B4">
              <w:rPr>
                <w:b/>
                <w:sz w:val="26"/>
                <w:szCs w:val="26"/>
                <w:vertAlign w:val="superscript"/>
              </w:rPr>
              <w:t>^</w:t>
            </w:r>
            <w:r w:rsidRPr="00BD13B4">
              <w:rPr>
                <w:b/>
                <w:sz w:val="26"/>
                <w:szCs w:val="26"/>
                <w:vertAlign w:val="superscript"/>
              </w:rPr>
              <w:t>2</w:t>
            </w:r>
            <w:r w:rsidR="00E33FF9" w:rsidRPr="00BD13B4">
              <w:rPr>
                <w:b/>
                <w:sz w:val="26"/>
                <w:szCs w:val="26"/>
              </w:rPr>
              <w:t>.</w:t>
            </w:r>
            <w:r w:rsidRPr="00BD13B4">
              <w:rPr>
                <w:b/>
                <w:sz w:val="26"/>
                <w:szCs w:val="26"/>
              </w:rPr>
              <w:t>Impactul asupra</w:t>
            </w:r>
            <w:r w:rsidR="00453BFF" w:rsidRPr="00BD13B4">
              <w:rPr>
                <w:sz w:val="26"/>
                <w:szCs w:val="26"/>
              </w:rPr>
              <w:t xml:space="preserve"> </w:t>
            </w:r>
            <w:r w:rsidR="00746571" w:rsidRPr="00BD13B4">
              <w:rPr>
                <w:b/>
                <w:sz w:val="26"/>
                <w:szCs w:val="26"/>
              </w:rPr>
              <w:t>Întreprinderilor mici ş</w:t>
            </w:r>
            <w:r w:rsidRPr="00BD13B4">
              <w:rPr>
                <w:b/>
                <w:sz w:val="26"/>
                <w:szCs w:val="26"/>
              </w:rPr>
              <w:t>i mijlocii</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8447EC" w:rsidP="00770DAE">
            <w:pPr>
              <w:spacing w:before="120" w:after="120"/>
              <w:rPr>
                <w:sz w:val="26"/>
                <w:szCs w:val="26"/>
              </w:rPr>
            </w:pPr>
            <w:r w:rsidRPr="00BD13B4">
              <w:rPr>
                <w:b/>
                <w:sz w:val="26"/>
                <w:szCs w:val="26"/>
              </w:rPr>
              <w:t>3. Impactul social</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D22A92"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8447EC" w:rsidP="00770DAE">
            <w:pPr>
              <w:spacing w:before="120" w:after="120"/>
              <w:rPr>
                <w:sz w:val="26"/>
                <w:szCs w:val="26"/>
              </w:rPr>
            </w:pPr>
            <w:r w:rsidRPr="00BD13B4">
              <w:rPr>
                <w:b/>
                <w:sz w:val="26"/>
                <w:szCs w:val="26"/>
              </w:rPr>
              <w:t>4. Impactul asupra mediului</w:t>
            </w:r>
          </w:p>
        </w:tc>
        <w:tc>
          <w:tcPr>
            <w:tcW w:w="7470" w:type="dxa"/>
            <w:gridSpan w:val="9"/>
            <w:shd w:val="clear" w:color="auto" w:fill="auto"/>
          </w:tcPr>
          <w:p w:rsidR="008447EC" w:rsidRPr="00BD13B4" w:rsidRDefault="007E4C46" w:rsidP="00770DAE">
            <w:pPr>
              <w:spacing w:before="120" w:after="120"/>
              <w:jc w:val="both"/>
              <w:rPr>
                <w:sz w:val="26"/>
                <w:szCs w:val="26"/>
              </w:rPr>
            </w:pPr>
            <w:r w:rsidRPr="00BD13B4">
              <w:rPr>
                <w:b/>
                <w:iCs/>
                <w:sz w:val="26"/>
                <w:szCs w:val="26"/>
                <w:lang w:eastAsia="ro-RO"/>
              </w:rPr>
              <w:t>Proiectul de</w:t>
            </w:r>
            <w:r w:rsidRPr="00BD13B4">
              <w:rPr>
                <w:sz w:val="26"/>
                <w:szCs w:val="26"/>
              </w:rPr>
              <w:t xml:space="preserve"> </w:t>
            </w:r>
            <w:r w:rsidR="00D22A92" w:rsidRPr="00BD13B4">
              <w:rPr>
                <w:sz w:val="26"/>
                <w:szCs w:val="26"/>
              </w:rPr>
              <w:t>act normativ nu se referă la acest subiect.</w:t>
            </w:r>
          </w:p>
        </w:tc>
      </w:tr>
      <w:tr w:rsidR="00BD13B4" w:rsidRPr="00BD13B4" w:rsidTr="00A41046">
        <w:tc>
          <w:tcPr>
            <w:tcW w:w="2898" w:type="dxa"/>
            <w:gridSpan w:val="2"/>
            <w:shd w:val="clear" w:color="auto" w:fill="auto"/>
          </w:tcPr>
          <w:p w:rsidR="008447EC" w:rsidRPr="00BD13B4" w:rsidRDefault="008447EC" w:rsidP="00770DAE">
            <w:pPr>
              <w:spacing w:before="120" w:after="120"/>
              <w:rPr>
                <w:sz w:val="26"/>
                <w:szCs w:val="26"/>
              </w:rPr>
            </w:pPr>
            <w:r w:rsidRPr="00BD13B4">
              <w:rPr>
                <w:b/>
                <w:sz w:val="26"/>
                <w:szCs w:val="26"/>
              </w:rPr>
              <w:t>5. Alte informaţii</w:t>
            </w:r>
          </w:p>
        </w:tc>
        <w:tc>
          <w:tcPr>
            <w:tcW w:w="7470" w:type="dxa"/>
            <w:gridSpan w:val="9"/>
            <w:shd w:val="clear" w:color="auto" w:fill="auto"/>
          </w:tcPr>
          <w:p w:rsidR="008447EC" w:rsidRPr="00BD13B4" w:rsidRDefault="00E33FF9" w:rsidP="00770DAE">
            <w:pPr>
              <w:snapToGrid w:val="0"/>
              <w:spacing w:before="120" w:after="120"/>
              <w:jc w:val="both"/>
              <w:rPr>
                <w:sz w:val="26"/>
                <w:szCs w:val="26"/>
              </w:rPr>
            </w:pPr>
            <w:r w:rsidRPr="00BD13B4">
              <w:rPr>
                <w:sz w:val="26"/>
                <w:szCs w:val="26"/>
              </w:rPr>
              <w:t>Nu este cazul</w:t>
            </w:r>
          </w:p>
        </w:tc>
      </w:tr>
      <w:tr w:rsidR="00BD13B4" w:rsidRPr="00BD13B4" w:rsidTr="00746571">
        <w:trPr>
          <w:trHeight w:val="1549"/>
        </w:trPr>
        <w:tc>
          <w:tcPr>
            <w:tcW w:w="10368" w:type="dxa"/>
            <w:gridSpan w:val="11"/>
            <w:shd w:val="clear" w:color="auto" w:fill="auto"/>
            <w:vAlign w:val="center"/>
          </w:tcPr>
          <w:p w:rsidR="008447EC" w:rsidRPr="00BD13B4" w:rsidRDefault="008447EC" w:rsidP="00503E61">
            <w:pPr>
              <w:spacing w:before="120" w:after="120"/>
              <w:jc w:val="center"/>
              <w:rPr>
                <w:b/>
                <w:i/>
                <w:sz w:val="26"/>
                <w:szCs w:val="26"/>
                <w:lang w:eastAsia="ro-RO"/>
              </w:rPr>
            </w:pPr>
            <w:r w:rsidRPr="00BD13B4">
              <w:rPr>
                <w:b/>
                <w:i/>
                <w:sz w:val="26"/>
                <w:szCs w:val="26"/>
                <w:lang w:eastAsia="ro-RO"/>
              </w:rPr>
              <w:t>Secţiunea a 4-a</w:t>
            </w:r>
          </w:p>
          <w:p w:rsidR="008447EC" w:rsidRPr="00BD13B4" w:rsidRDefault="008447EC" w:rsidP="00503E61">
            <w:pPr>
              <w:spacing w:before="120" w:after="120"/>
              <w:jc w:val="center"/>
              <w:rPr>
                <w:b/>
                <w:i/>
                <w:sz w:val="26"/>
                <w:szCs w:val="26"/>
                <w:lang w:eastAsia="ro-RO"/>
              </w:rPr>
            </w:pPr>
            <w:r w:rsidRPr="00BD13B4">
              <w:rPr>
                <w:b/>
                <w:i/>
                <w:sz w:val="26"/>
                <w:szCs w:val="26"/>
                <w:lang w:eastAsia="ro-RO"/>
              </w:rPr>
              <w:t>Impactul financiar asupra bugetului general consolidat, atât pe termen scurt,</w:t>
            </w:r>
          </w:p>
          <w:p w:rsidR="008447EC" w:rsidRPr="00BD13B4" w:rsidRDefault="00AC61FB" w:rsidP="00503E61">
            <w:pPr>
              <w:spacing w:before="120" w:after="120"/>
              <w:jc w:val="center"/>
              <w:rPr>
                <w:b/>
                <w:i/>
                <w:sz w:val="26"/>
                <w:szCs w:val="26"/>
                <w:lang w:eastAsia="ro-RO"/>
              </w:rPr>
            </w:pPr>
            <w:r w:rsidRPr="00BD13B4">
              <w:rPr>
                <w:b/>
                <w:i/>
                <w:sz w:val="26"/>
                <w:szCs w:val="26"/>
                <w:lang w:eastAsia="ro-RO"/>
              </w:rPr>
              <w:t>pentru anul curent, cât ș</w:t>
            </w:r>
            <w:r w:rsidR="008447EC" w:rsidRPr="00BD13B4">
              <w:rPr>
                <w:b/>
                <w:i/>
                <w:sz w:val="26"/>
                <w:szCs w:val="26"/>
                <w:lang w:eastAsia="ro-RO"/>
              </w:rPr>
              <w:t>i pe termen lung (</w:t>
            </w:r>
            <w:r w:rsidR="00E33FF9" w:rsidRPr="00BD13B4">
              <w:rPr>
                <w:b/>
                <w:i/>
                <w:sz w:val="26"/>
                <w:szCs w:val="26"/>
                <w:lang w:eastAsia="ro-RO"/>
              </w:rPr>
              <w:t xml:space="preserve">pe </w:t>
            </w:r>
            <w:r w:rsidR="008447EC" w:rsidRPr="00BD13B4">
              <w:rPr>
                <w:b/>
                <w:i/>
                <w:sz w:val="26"/>
                <w:szCs w:val="26"/>
                <w:lang w:eastAsia="ro-RO"/>
              </w:rPr>
              <w:t>5 ani)</w:t>
            </w:r>
          </w:p>
          <w:p w:rsidR="00503E61" w:rsidRPr="00BD13B4" w:rsidRDefault="00503E61" w:rsidP="00503E61">
            <w:pPr>
              <w:spacing w:before="120" w:after="120"/>
              <w:jc w:val="center"/>
              <w:rPr>
                <w:b/>
                <w:i/>
                <w:sz w:val="26"/>
                <w:szCs w:val="26"/>
                <w:lang w:eastAsia="ro-RO"/>
              </w:rPr>
            </w:pPr>
          </w:p>
        </w:tc>
      </w:tr>
      <w:tr w:rsidR="00BD13B4" w:rsidRPr="00BD13B4" w:rsidTr="00A359DB">
        <w:trPr>
          <w:trHeight w:val="256"/>
        </w:trPr>
        <w:tc>
          <w:tcPr>
            <w:tcW w:w="10368" w:type="dxa"/>
            <w:gridSpan w:val="11"/>
            <w:shd w:val="clear" w:color="auto" w:fill="auto"/>
          </w:tcPr>
          <w:p w:rsidR="008447EC" w:rsidRPr="00BD13B4" w:rsidRDefault="00E33FF9" w:rsidP="00532BBE">
            <w:pPr>
              <w:pStyle w:val="Corptext"/>
              <w:spacing w:before="100" w:beforeAutospacing="1" w:after="100" w:afterAutospacing="1"/>
              <w:jc w:val="right"/>
              <w:rPr>
                <w:sz w:val="26"/>
                <w:szCs w:val="26"/>
              </w:rPr>
            </w:pPr>
            <w:proofErr w:type="spellStart"/>
            <w:r w:rsidRPr="00BD13B4">
              <w:rPr>
                <w:b/>
                <w:sz w:val="26"/>
                <w:szCs w:val="26"/>
              </w:rPr>
              <w:t>-</w:t>
            </w:r>
            <w:r w:rsidR="008447EC" w:rsidRPr="00BD13B4">
              <w:rPr>
                <w:b/>
                <w:sz w:val="26"/>
                <w:szCs w:val="26"/>
              </w:rPr>
              <w:t>mii</w:t>
            </w:r>
            <w:proofErr w:type="spellEnd"/>
            <w:r w:rsidR="008447EC" w:rsidRPr="00BD13B4">
              <w:rPr>
                <w:b/>
                <w:sz w:val="26"/>
                <w:szCs w:val="26"/>
              </w:rPr>
              <w:t xml:space="preserve"> lei</w:t>
            </w:r>
          </w:p>
        </w:tc>
      </w:tr>
      <w:tr w:rsidR="00BD13B4" w:rsidRPr="00BD13B4" w:rsidTr="00A41046">
        <w:trPr>
          <w:trHeight w:val="602"/>
        </w:trPr>
        <w:tc>
          <w:tcPr>
            <w:tcW w:w="3078" w:type="dxa"/>
            <w:gridSpan w:val="3"/>
            <w:shd w:val="clear" w:color="auto" w:fill="auto"/>
          </w:tcPr>
          <w:p w:rsidR="008447EC" w:rsidRPr="00BD13B4" w:rsidRDefault="008447EC" w:rsidP="00532BBE">
            <w:pPr>
              <w:pStyle w:val="Corptext"/>
              <w:tabs>
                <w:tab w:val="left" w:pos="1080"/>
              </w:tabs>
              <w:spacing w:before="100" w:beforeAutospacing="1" w:after="100" w:afterAutospacing="1"/>
              <w:jc w:val="center"/>
              <w:rPr>
                <w:b/>
                <w:sz w:val="26"/>
                <w:szCs w:val="26"/>
              </w:rPr>
            </w:pPr>
            <w:r w:rsidRPr="00BD13B4">
              <w:rPr>
                <w:b/>
                <w:sz w:val="26"/>
                <w:szCs w:val="26"/>
              </w:rPr>
              <w:t>Indicatori</w:t>
            </w:r>
          </w:p>
        </w:tc>
        <w:tc>
          <w:tcPr>
            <w:tcW w:w="1260" w:type="dxa"/>
            <w:gridSpan w:val="3"/>
            <w:shd w:val="clear" w:color="auto" w:fill="auto"/>
          </w:tcPr>
          <w:p w:rsidR="008447EC" w:rsidRPr="00BD13B4" w:rsidRDefault="008447EC" w:rsidP="00532BBE">
            <w:pPr>
              <w:pStyle w:val="Corptext"/>
              <w:tabs>
                <w:tab w:val="left" w:pos="1080"/>
              </w:tabs>
              <w:spacing w:before="100" w:beforeAutospacing="1" w:after="100" w:afterAutospacing="1"/>
              <w:jc w:val="center"/>
              <w:rPr>
                <w:b/>
                <w:sz w:val="26"/>
                <w:szCs w:val="26"/>
              </w:rPr>
            </w:pPr>
            <w:r w:rsidRPr="00BD13B4">
              <w:rPr>
                <w:b/>
                <w:sz w:val="26"/>
                <w:szCs w:val="26"/>
              </w:rPr>
              <w:t>Anul curent</w:t>
            </w:r>
          </w:p>
        </w:tc>
        <w:tc>
          <w:tcPr>
            <w:tcW w:w="4500" w:type="dxa"/>
            <w:gridSpan w:val="4"/>
            <w:shd w:val="clear" w:color="auto" w:fill="auto"/>
            <w:vAlign w:val="center"/>
          </w:tcPr>
          <w:p w:rsidR="008447EC" w:rsidRPr="00BD13B4" w:rsidRDefault="008447EC" w:rsidP="00532BBE">
            <w:pPr>
              <w:pStyle w:val="Corptext"/>
              <w:tabs>
                <w:tab w:val="left" w:pos="1080"/>
              </w:tabs>
              <w:spacing w:before="100" w:beforeAutospacing="1" w:after="100" w:afterAutospacing="1"/>
              <w:jc w:val="center"/>
              <w:rPr>
                <w:b/>
                <w:sz w:val="26"/>
                <w:szCs w:val="26"/>
              </w:rPr>
            </w:pPr>
            <w:r w:rsidRPr="00BD13B4">
              <w:rPr>
                <w:b/>
                <w:sz w:val="26"/>
                <w:szCs w:val="26"/>
              </w:rPr>
              <w:t>Următorii 4 ani</w:t>
            </w:r>
          </w:p>
        </w:tc>
        <w:tc>
          <w:tcPr>
            <w:tcW w:w="153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b/>
                <w:sz w:val="26"/>
                <w:szCs w:val="26"/>
              </w:rPr>
              <w:t>Media pe 5 ani</w:t>
            </w:r>
          </w:p>
        </w:tc>
      </w:tr>
      <w:tr w:rsidR="00BD13B4" w:rsidRPr="00BD13B4" w:rsidTr="00A41046">
        <w:trPr>
          <w:trHeight w:val="134"/>
        </w:trPr>
        <w:tc>
          <w:tcPr>
            <w:tcW w:w="3078" w:type="dxa"/>
            <w:gridSpan w:val="3"/>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1</w:t>
            </w:r>
          </w:p>
        </w:tc>
        <w:tc>
          <w:tcPr>
            <w:tcW w:w="1260" w:type="dxa"/>
            <w:gridSpan w:val="3"/>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2</w:t>
            </w:r>
          </w:p>
        </w:tc>
        <w:tc>
          <w:tcPr>
            <w:tcW w:w="108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3</w:t>
            </w:r>
          </w:p>
        </w:tc>
        <w:tc>
          <w:tcPr>
            <w:tcW w:w="117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4</w:t>
            </w:r>
          </w:p>
        </w:tc>
        <w:tc>
          <w:tcPr>
            <w:tcW w:w="117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5</w:t>
            </w:r>
          </w:p>
        </w:tc>
        <w:tc>
          <w:tcPr>
            <w:tcW w:w="108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6</w:t>
            </w:r>
          </w:p>
        </w:tc>
        <w:tc>
          <w:tcPr>
            <w:tcW w:w="1530" w:type="dxa"/>
            <w:shd w:val="clear" w:color="auto" w:fill="auto"/>
          </w:tcPr>
          <w:p w:rsidR="008447EC" w:rsidRPr="00BD13B4" w:rsidRDefault="008447EC" w:rsidP="00532BBE">
            <w:pPr>
              <w:pStyle w:val="Corptext"/>
              <w:tabs>
                <w:tab w:val="left" w:pos="1080"/>
              </w:tabs>
              <w:spacing w:before="100" w:beforeAutospacing="1" w:after="100" w:afterAutospacing="1"/>
              <w:jc w:val="center"/>
              <w:rPr>
                <w:sz w:val="26"/>
                <w:szCs w:val="26"/>
              </w:rPr>
            </w:pPr>
            <w:r w:rsidRPr="00BD13B4">
              <w:rPr>
                <w:sz w:val="26"/>
                <w:szCs w:val="26"/>
              </w:rPr>
              <w:t>7</w:t>
            </w:r>
          </w:p>
        </w:tc>
      </w:tr>
      <w:tr w:rsidR="00BD13B4" w:rsidRPr="00BD13B4" w:rsidTr="00A41046">
        <w:trPr>
          <w:trHeight w:val="256"/>
        </w:trPr>
        <w:tc>
          <w:tcPr>
            <w:tcW w:w="3078" w:type="dxa"/>
            <w:gridSpan w:val="3"/>
            <w:shd w:val="clear" w:color="auto" w:fill="auto"/>
          </w:tcPr>
          <w:p w:rsidR="008447EC" w:rsidRPr="00BD13B4" w:rsidRDefault="008447EC" w:rsidP="00532BBE">
            <w:pPr>
              <w:pStyle w:val="Corptext"/>
              <w:tabs>
                <w:tab w:val="left" w:pos="1080"/>
              </w:tabs>
              <w:snapToGrid w:val="0"/>
              <w:spacing w:before="100" w:beforeAutospacing="1" w:after="100" w:afterAutospacing="1"/>
              <w:rPr>
                <w:b/>
                <w:sz w:val="26"/>
                <w:szCs w:val="26"/>
              </w:rPr>
            </w:pPr>
          </w:p>
        </w:tc>
        <w:tc>
          <w:tcPr>
            <w:tcW w:w="1260" w:type="dxa"/>
            <w:gridSpan w:val="3"/>
            <w:shd w:val="clear" w:color="auto" w:fill="auto"/>
          </w:tcPr>
          <w:p w:rsidR="008447EC" w:rsidRPr="00BD13B4" w:rsidRDefault="002008CB" w:rsidP="00532BBE">
            <w:pPr>
              <w:pStyle w:val="Corptext"/>
              <w:tabs>
                <w:tab w:val="left" w:pos="1080"/>
              </w:tabs>
              <w:spacing w:before="100" w:beforeAutospacing="1" w:after="100" w:afterAutospacing="1"/>
              <w:jc w:val="center"/>
              <w:rPr>
                <w:b/>
                <w:sz w:val="26"/>
                <w:szCs w:val="26"/>
              </w:rPr>
            </w:pPr>
            <w:r w:rsidRPr="00BD13B4">
              <w:rPr>
                <w:b/>
                <w:sz w:val="26"/>
                <w:szCs w:val="26"/>
              </w:rPr>
              <w:t>2020</w:t>
            </w:r>
          </w:p>
        </w:tc>
        <w:tc>
          <w:tcPr>
            <w:tcW w:w="1080" w:type="dxa"/>
            <w:shd w:val="clear" w:color="auto" w:fill="auto"/>
          </w:tcPr>
          <w:p w:rsidR="008447EC" w:rsidRPr="00BD13B4" w:rsidRDefault="002008CB" w:rsidP="00532BBE">
            <w:pPr>
              <w:pStyle w:val="Corptext"/>
              <w:tabs>
                <w:tab w:val="left" w:pos="1080"/>
              </w:tabs>
              <w:spacing w:before="100" w:beforeAutospacing="1" w:after="100" w:afterAutospacing="1"/>
              <w:jc w:val="center"/>
              <w:rPr>
                <w:b/>
                <w:sz w:val="26"/>
                <w:szCs w:val="26"/>
              </w:rPr>
            </w:pPr>
            <w:r w:rsidRPr="00BD13B4">
              <w:rPr>
                <w:b/>
                <w:sz w:val="26"/>
                <w:szCs w:val="26"/>
              </w:rPr>
              <w:t>2021</w:t>
            </w:r>
          </w:p>
        </w:tc>
        <w:tc>
          <w:tcPr>
            <w:tcW w:w="1170" w:type="dxa"/>
            <w:shd w:val="clear" w:color="auto" w:fill="auto"/>
          </w:tcPr>
          <w:p w:rsidR="008447EC" w:rsidRPr="00BD13B4" w:rsidRDefault="002008CB" w:rsidP="00532BBE">
            <w:pPr>
              <w:pStyle w:val="Corptext"/>
              <w:tabs>
                <w:tab w:val="left" w:pos="1080"/>
              </w:tabs>
              <w:spacing w:before="100" w:beforeAutospacing="1" w:after="100" w:afterAutospacing="1"/>
              <w:jc w:val="center"/>
              <w:rPr>
                <w:b/>
                <w:sz w:val="26"/>
                <w:szCs w:val="26"/>
              </w:rPr>
            </w:pPr>
            <w:r w:rsidRPr="00BD13B4">
              <w:rPr>
                <w:b/>
                <w:sz w:val="26"/>
                <w:szCs w:val="26"/>
              </w:rPr>
              <w:t>2022</w:t>
            </w:r>
          </w:p>
        </w:tc>
        <w:tc>
          <w:tcPr>
            <w:tcW w:w="1170" w:type="dxa"/>
            <w:shd w:val="clear" w:color="auto" w:fill="auto"/>
          </w:tcPr>
          <w:p w:rsidR="008447EC" w:rsidRPr="00BD13B4" w:rsidRDefault="008447EC" w:rsidP="003F7730">
            <w:pPr>
              <w:pStyle w:val="Corptext"/>
              <w:tabs>
                <w:tab w:val="left" w:pos="1080"/>
              </w:tabs>
              <w:spacing w:before="100" w:beforeAutospacing="1" w:after="100" w:afterAutospacing="1"/>
              <w:jc w:val="center"/>
              <w:rPr>
                <w:b/>
                <w:sz w:val="26"/>
                <w:szCs w:val="26"/>
              </w:rPr>
            </w:pPr>
            <w:r w:rsidRPr="00BD13B4">
              <w:rPr>
                <w:b/>
                <w:sz w:val="26"/>
                <w:szCs w:val="26"/>
              </w:rPr>
              <w:t>202</w:t>
            </w:r>
            <w:r w:rsidR="002008CB" w:rsidRPr="00BD13B4">
              <w:rPr>
                <w:b/>
                <w:sz w:val="26"/>
                <w:szCs w:val="26"/>
              </w:rPr>
              <w:t>3</w:t>
            </w:r>
          </w:p>
        </w:tc>
        <w:tc>
          <w:tcPr>
            <w:tcW w:w="1080" w:type="dxa"/>
            <w:shd w:val="clear" w:color="auto" w:fill="auto"/>
          </w:tcPr>
          <w:p w:rsidR="008447EC" w:rsidRPr="00BD13B4" w:rsidRDefault="002008CB" w:rsidP="00532BBE">
            <w:pPr>
              <w:pStyle w:val="Corptext"/>
              <w:tabs>
                <w:tab w:val="left" w:pos="1080"/>
              </w:tabs>
              <w:spacing w:before="100" w:beforeAutospacing="1" w:after="100" w:afterAutospacing="1"/>
              <w:jc w:val="center"/>
              <w:rPr>
                <w:b/>
                <w:sz w:val="26"/>
                <w:szCs w:val="26"/>
              </w:rPr>
            </w:pPr>
            <w:r w:rsidRPr="00BD13B4">
              <w:rPr>
                <w:b/>
                <w:sz w:val="26"/>
                <w:szCs w:val="26"/>
              </w:rPr>
              <w:t>2024</w:t>
            </w:r>
          </w:p>
        </w:tc>
        <w:tc>
          <w:tcPr>
            <w:tcW w:w="1530" w:type="dxa"/>
            <w:shd w:val="clear" w:color="auto" w:fill="auto"/>
          </w:tcPr>
          <w:p w:rsidR="008447EC" w:rsidRPr="00BD13B4" w:rsidRDefault="008447EC" w:rsidP="00532BBE">
            <w:pPr>
              <w:pStyle w:val="Corptext"/>
              <w:tabs>
                <w:tab w:val="left" w:pos="1080"/>
              </w:tabs>
              <w:snapToGrid w:val="0"/>
              <w:spacing w:before="100" w:beforeAutospacing="1" w:after="100" w:afterAutospacing="1"/>
              <w:jc w:val="center"/>
              <w:rPr>
                <w:b/>
                <w:sz w:val="26"/>
                <w:szCs w:val="26"/>
              </w:rPr>
            </w:pPr>
            <w:r w:rsidRPr="00BD13B4">
              <w:rPr>
                <w:b/>
                <w:sz w:val="26"/>
                <w:szCs w:val="26"/>
              </w:rPr>
              <w:t>-</w:t>
            </w:r>
          </w:p>
        </w:tc>
      </w:tr>
      <w:tr w:rsidR="00BD13B4" w:rsidRPr="00BD13B4" w:rsidTr="00A41046">
        <w:trPr>
          <w:trHeight w:val="256"/>
        </w:trPr>
        <w:tc>
          <w:tcPr>
            <w:tcW w:w="3078" w:type="dxa"/>
            <w:gridSpan w:val="3"/>
            <w:shd w:val="clear" w:color="auto" w:fill="auto"/>
          </w:tcPr>
          <w:p w:rsidR="008447EC" w:rsidRPr="00BD13B4" w:rsidRDefault="008447EC" w:rsidP="00EF36A9">
            <w:pPr>
              <w:pStyle w:val="Corptext"/>
              <w:tabs>
                <w:tab w:val="left" w:pos="1080"/>
              </w:tabs>
              <w:spacing w:after="0"/>
              <w:rPr>
                <w:sz w:val="26"/>
                <w:szCs w:val="26"/>
              </w:rPr>
            </w:pPr>
            <w:r w:rsidRPr="00BD13B4">
              <w:rPr>
                <w:b/>
                <w:sz w:val="26"/>
                <w:szCs w:val="26"/>
              </w:rPr>
              <w:t>1. Modificări ale veniturilor bugetare, plus/minus, din care:</w:t>
            </w:r>
          </w:p>
          <w:p w:rsidR="008447EC" w:rsidRPr="00BD13B4" w:rsidRDefault="008447EC" w:rsidP="00EF36A9">
            <w:pPr>
              <w:pStyle w:val="Corptext"/>
              <w:tabs>
                <w:tab w:val="left" w:pos="1080"/>
              </w:tabs>
              <w:spacing w:after="0"/>
              <w:rPr>
                <w:sz w:val="26"/>
                <w:szCs w:val="26"/>
              </w:rPr>
            </w:pPr>
            <w:r w:rsidRPr="00BD13B4">
              <w:rPr>
                <w:sz w:val="26"/>
                <w:szCs w:val="26"/>
              </w:rPr>
              <w:t xml:space="preserve">a) buget de stat, din </w:t>
            </w:r>
            <w:r w:rsidR="00E33FF9" w:rsidRPr="00BD13B4">
              <w:rPr>
                <w:sz w:val="26"/>
                <w:szCs w:val="26"/>
              </w:rPr>
              <w:t>acest</w:t>
            </w:r>
            <w:r w:rsidRPr="00BD13B4">
              <w:rPr>
                <w:sz w:val="26"/>
                <w:szCs w:val="26"/>
              </w:rPr>
              <w:t>a:</w:t>
            </w:r>
          </w:p>
          <w:p w:rsidR="008447EC" w:rsidRPr="00BD13B4" w:rsidRDefault="008447EC" w:rsidP="00EF36A9">
            <w:pPr>
              <w:pStyle w:val="Corptext"/>
              <w:tabs>
                <w:tab w:val="left" w:pos="1080"/>
              </w:tabs>
              <w:spacing w:after="0"/>
              <w:ind w:firstLine="180"/>
              <w:rPr>
                <w:sz w:val="26"/>
                <w:szCs w:val="26"/>
              </w:rPr>
            </w:pPr>
            <w:r w:rsidRPr="00BD13B4">
              <w:rPr>
                <w:sz w:val="26"/>
                <w:szCs w:val="26"/>
              </w:rPr>
              <w:t>(i) impozit pe profit</w:t>
            </w:r>
          </w:p>
          <w:p w:rsidR="008447EC" w:rsidRPr="00BD13B4" w:rsidRDefault="008447EC" w:rsidP="00EF36A9">
            <w:pPr>
              <w:pStyle w:val="Corptext"/>
              <w:tabs>
                <w:tab w:val="left" w:pos="1080"/>
              </w:tabs>
              <w:spacing w:after="0"/>
              <w:ind w:firstLine="180"/>
              <w:rPr>
                <w:sz w:val="26"/>
                <w:szCs w:val="26"/>
              </w:rPr>
            </w:pPr>
            <w:r w:rsidRPr="00BD13B4">
              <w:rPr>
                <w:sz w:val="26"/>
                <w:szCs w:val="26"/>
              </w:rPr>
              <w:t>(ii) impozit pe venit</w:t>
            </w:r>
          </w:p>
          <w:p w:rsidR="0021596C" w:rsidRPr="00BD13B4" w:rsidRDefault="0021596C" w:rsidP="0021596C">
            <w:pPr>
              <w:pStyle w:val="Corptext"/>
              <w:tabs>
                <w:tab w:val="left" w:pos="1080"/>
              </w:tabs>
              <w:spacing w:after="0"/>
              <w:rPr>
                <w:sz w:val="26"/>
                <w:szCs w:val="26"/>
              </w:rPr>
            </w:pPr>
            <w:r w:rsidRPr="00BD13B4">
              <w:rPr>
                <w:sz w:val="26"/>
                <w:szCs w:val="26"/>
              </w:rPr>
              <w:t>b) bugete locale:</w:t>
            </w:r>
          </w:p>
          <w:p w:rsidR="0021596C" w:rsidRPr="00BD13B4" w:rsidRDefault="0021596C" w:rsidP="0021596C">
            <w:pPr>
              <w:pStyle w:val="Corptext"/>
              <w:tabs>
                <w:tab w:val="left" w:pos="1080"/>
              </w:tabs>
              <w:spacing w:after="0"/>
              <w:rPr>
                <w:sz w:val="26"/>
                <w:szCs w:val="26"/>
              </w:rPr>
            </w:pPr>
            <w:r w:rsidRPr="00BD13B4">
              <w:rPr>
                <w:sz w:val="26"/>
                <w:szCs w:val="26"/>
              </w:rPr>
              <w:t xml:space="preserve">   (i) impozit pe profit</w:t>
            </w:r>
          </w:p>
          <w:p w:rsidR="0021596C" w:rsidRPr="00BD13B4" w:rsidRDefault="0021596C" w:rsidP="0021596C">
            <w:pPr>
              <w:pStyle w:val="Corptext"/>
              <w:tabs>
                <w:tab w:val="left" w:pos="1080"/>
              </w:tabs>
              <w:spacing w:after="0"/>
              <w:rPr>
                <w:sz w:val="26"/>
                <w:szCs w:val="26"/>
              </w:rPr>
            </w:pPr>
            <w:r w:rsidRPr="00BD13B4">
              <w:rPr>
                <w:sz w:val="26"/>
                <w:szCs w:val="26"/>
              </w:rPr>
              <w:t>c)bugetul asigurărilor sociale de stat:</w:t>
            </w:r>
          </w:p>
          <w:p w:rsidR="0021596C" w:rsidRPr="00BD13B4" w:rsidRDefault="0021596C" w:rsidP="0021596C">
            <w:pPr>
              <w:pStyle w:val="Corptext"/>
              <w:tabs>
                <w:tab w:val="left" w:pos="1080"/>
              </w:tabs>
              <w:spacing w:after="0"/>
              <w:rPr>
                <w:sz w:val="26"/>
                <w:szCs w:val="26"/>
              </w:rPr>
            </w:pPr>
            <w:r w:rsidRPr="00BD13B4">
              <w:rPr>
                <w:sz w:val="26"/>
                <w:szCs w:val="26"/>
              </w:rPr>
              <w:t xml:space="preserve">   (i) contribuții de asigurări</w:t>
            </w:r>
          </w:p>
        </w:tc>
        <w:tc>
          <w:tcPr>
            <w:tcW w:w="1260" w:type="dxa"/>
            <w:gridSpan w:val="3"/>
            <w:shd w:val="clear" w:color="auto" w:fill="auto"/>
          </w:tcPr>
          <w:p w:rsidR="008447EC" w:rsidRPr="00BD13B4" w:rsidRDefault="008447EC" w:rsidP="005E7D36">
            <w:pPr>
              <w:pStyle w:val="Corptext"/>
              <w:tabs>
                <w:tab w:val="left" w:pos="1080"/>
              </w:tabs>
              <w:snapToGrid w:val="0"/>
              <w:spacing w:before="120"/>
              <w:rPr>
                <w:sz w:val="26"/>
                <w:szCs w:val="26"/>
              </w:rPr>
            </w:pPr>
          </w:p>
          <w:p w:rsidR="00AF011F" w:rsidRPr="00BD13B4" w:rsidRDefault="00AF011F" w:rsidP="005E7D36">
            <w:pPr>
              <w:pStyle w:val="Corptext"/>
              <w:tabs>
                <w:tab w:val="left" w:pos="1080"/>
              </w:tabs>
              <w:snapToGrid w:val="0"/>
              <w:spacing w:before="120"/>
              <w:rPr>
                <w:sz w:val="26"/>
                <w:szCs w:val="26"/>
              </w:rPr>
            </w:pPr>
          </w:p>
          <w:p w:rsidR="00AF011F" w:rsidRPr="00BD13B4" w:rsidRDefault="00AF011F" w:rsidP="005E7D36">
            <w:pPr>
              <w:pStyle w:val="Corptext"/>
              <w:tabs>
                <w:tab w:val="left" w:pos="1080"/>
              </w:tabs>
              <w:snapToGrid w:val="0"/>
              <w:spacing w:before="120"/>
              <w:rPr>
                <w:sz w:val="26"/>
                <w:szCs w:val="26"/>
              </w:rPr>
            </w:pPr>
            <w:r w:rsidRPr="00BD13B4">
              <w:rPr>
                <w:sz w:val="26"/>
                <w:szCs w:val="26"/>
              </w:rPr>
              <w:t xml:space="preserve">    -</w:t>
            </w:r>
          </w:p>
        </w:tc>
        <w:tc>
          <w:tcPr>
            <w:tcW w:w="1080" w:type="dxa"/>
            <w:shd w:val="clear" w:color="auto" w:fill="auto"/>
          </w:tcPr>
          <w:p w:rsidR="008447EC" w:rsidRPr="00BD13B4" w:rsidRDefault="008447EC" w:rsidP="005E7D36">
            <w:pPr>
              <w:pStyle w:val="Corptext"/>
              <w:tabs>
                <w:tab w:val="left" w:pos="1080"/>
              </w:tabs>
              <w:snapToGrid w:val="0"/>
              <w:spacing w:before="120"/>
              <w:rPr>
                <w:sz w:val="26"/>
                <w:szCs w:val="26"/>
              </w:rPr>
            </w:pPr>
          </w:p>
        </w:tc>
        <w:tc>
          <w:tcPr>
            <w:tcW w:w="1170" w:type="dxa"/>
            <w:shd w:val="clear" w:color="auto" w:fill="auto"/>
          </w:tcPr>
          <w:p w:rsidR="008447EC" w:rsidRPr="00BD13B4" w:rsidRDefault="008447EC" w:rsidP="005E7D36">
            <w:pPr>
              <w:pStyle w:val="Corptext"/>
              <w:tabs>
                <w:tab w:val="left" w:pos="1080"/>
              </w:tabs>
              <w:snapToGrid w:val="0"/>
              <w:spacing w:before="120"/>
              <w:rPr>
                <w:sz w:val="26"/>
                <w:szCs w:val="26"/>
              </w:rPr>
            </w:pPr>
          </w:p>
        </w:tc>
        <w:tc>
          <w:tcPr>
            <w:tcW w:w="1170" w:type="dxa"/>
            <w:shd w:val="clear" w:color="auto" w:fill="auto"/>
          </w:tcPr>
          <w:p w:rsidR="008447EC" w:rsidRPr="00BD13B4" w:rsidRDefault="008447EC" w:rsidP="005E7D36">
            <w:pPr>
              <w:pStyle w:val="Corptext"/>
              <w:tabs>
                <w:tab w:val="left" w:pos="1080"/>
              </w:tabs>
              <w:snapToGrid w:val="0"/>
              <w:spacing w:before="120"/>
              <w:rPr>
                <w:sz w:val="26"/>
                <w:szCs w:val="26"/>
              </w:rPr>
            </w:pPr>
          </w:p>
        </w:tc>
        <w:tc>
          <w:tcPr>
            <w:tcW w:w="1080" w:type="dxa"/>
            <w:shd w:val="clear" w:color="auto" w:fill="auto"/>
          </w:tcPr>
          <w:p w:rsidR="008447EC" w:rsidRPr="00BD13B4" w:rsidRDefault="008447EC" w:rsidP="005E7D36">
            <w:pPr>
              <w:pStyle w:val="Corptext"/>
              <w:tabs>
                <w:tab w:val="left" w:pos="1080"/>
              </w:tabs>
              <w:snapToGrid w:val="0"/>
              <w:spacing w:before="120"/>
              <w:rPr>
                <w:sz w:val="26"/>
                <w:szCs w:val="26"/>
              </w:rPr>
            </w:pPr>
          </w:p>
        </w:tc>
        <w:tc>
          <w:tcPr>
            <w:tcW w:w="1530" w:type="dxa"/>
            <w:shd w:val="clear" w:color="auto" w:fill="auto"/>
          </w:tcPr>
          <w:p w:rsidR="008447EC" w:rsidRPr="00BD13B4" w:rsidRDefault="008447EC" w:rsidP="005E7D36">
            <w:pPr>
              <w:pStyle w:val="Corptext"/>
              <w:tabs>
                <w:tab w:val="left" w:pos="1080"/>
              </w:tabs>
              <w:snapToGrid w:val="0"/>
              <w:spacing w:before="120"/>
              <w:rPr>
                <w:sz w:val="26"/>
                <w:szCs w:val="26"/>
              </w:rPr>
            </w:pPr>
          </w:p>
        </w:tc>
      </w:tr>
      <w:tr w:rsidR="00BD13B4" w:rsidRPr="00BD13B4" w:rsidTr="004C0E61">
        <w:trPr>
          <w:trHeight w:val="971"/>
        </w:trPr>
        <w:tc>
          <w:tcPr>
            <w:tcW w:w="3078" w:type="dxa"/>
            <w:gridSpan w:val="3"/>
            <w:shd w:val="clear" w:color="auto" w:fill="auto"/>
          </w:tcPr>
          <w:p w:rsidR="008447EC" w:rsidRPr="00BD13B4" w:rsidRDefault="008447EC" w:rsidP="005E7D36">
            <w:pPr>
              <w:rPr>
                <w:b/>
                <w:sz w:val="26"/>
                <w:szCs w:val="26"/>
              </w:rPr>
            </w:pPr>
            <w:r w:rsidRPr="00BD13B4">
              <w:rPr>
                <w:b/>
                <w:sz w:val="26"/>
                <w:szCs w:val="26"/>
              </w:rPr>
              <w:t>2. Modificări ale cheltuielilor bugetare, plus/minus, din care:</w:t>
            </w:r>
          </w:p>
          <w:p w:rsidR="008447EC" w:rsidRPr="00BD13B4" w:rsidRDefault="0021596C" w:rsidP="005E7D36">
            <w:pPr>
              <w:pStyle w:val="Corptext"/>
              <w:tabs>
                <w:tab w:val="left" w:pos="1080"/>
              </w:tabs>
              <w:spacing w:after="0"/>
              <w:rPr>
                <w:sz w:val="26"/>
                <w:szCs w:val="26"/>
              </w:rPr>
            </w:pPr>
            <w:r w:rsidRPr="00BD13B4">
              <w:rPr>
                <w:sz w:val="26"/>
                <w:szCs w:val="26"/>
              </w:rPr>
              <w:t>a) buget de stat, din acest</w:t>
            </w:r>
            <w:r w:rsidR="008447EC" w:rsidRPr="00BD13B4">
              <w:rPr>
                <w:sz w:val="26"/>
                <w:szCs w:val="26"/>
              </w:rPr>
              <w:t>a:</w:t>
            </w:r>
          </w:p>
          <w:p w:rsidR="008447EC" w:rsidRPr="00BD13B4" w:rsidRDefault="008447EC" w:rsidP="005E7D36">
            <w:pPr>
              <w:pStyle w:val="Corptext"/>
              <w:tabs>
                <w:tab w:val="left" w:pos="1080"/>
              </w:tabs>
              <w:spacing w:after="0"/>
              <w:ind w:firstLine="180"/>
              <w:rPr>
                <w:sz w:val="26"/>
                <w:szCs w:val="26"/>
              </w:rPr>
            </w:pPr>
            <w:r w:rsidRPr="00BD13B4">
              <w:rPr>
                <w:sz w:val="26"/>
                <w:szCs w:val="26"/>
              </w:rPr>
              <w:t>(i) cheltuieli de personal</w:t>
            </w:r>
          </w:p>
          <w:p w:rsidR="008447EC" w:rsidRPr="00BD13B4" w:rsidRDefault="008447EC" w:rsidP="005E7D36">
            <w:pPr>
              <w:pStyle w:val="Corptext"/>
              <w:tabs>
                <w:tab w:val="left" w:pos="1080"/>
              </w:tabs>
              <w:spacing w:after="0"/>
              <w:ind w:firstLine="180"/>
              <w:rPr>
                <w:sz w:val="26"/>
                <w:szCs w:val="26"/>
              </w:rPr>
            </w:pPr>
            <w:r w:rsidRPr="00BD13B4">
              <w:rPr>
                <w:sz w:val="26"/>
                <w:szCs w:val="26"/>
              </w:rPr>
              <w:t>(ii) bunuri şi servicii</w:t>
            </w:r>
          </w:p>
          <w:p w:rsidR="0021596C" w:rsidRPr="00BD13B4" w:rsidRDefault="0021596C" w:rsidP="0021596C">
            <w:pPr>
              <w:pStyle w:val="Corptext"/>
              <w:tabs>
                <w:tab w:val="left" w:pos="1080"/>
              </w:tabs>
              <w:spacing w:after="0"/>
              <w:rPr>
                <w:sz w:val="26"/>
                <w:szCs w:val="26"/>
              </w:rPr>
            </w:pPr>
            <w:r w:rsidRPr="00BD13B4">
              <w:rPr>
                <w:sz w:val="26"/>
                <w:szCs w:val="26"/>
              </w:rPr>
              <w:t>b) bugete locale :</w:t>
            </w:r>
          </w:p>
          <w:p w:rsidR="0021596C" w:rsidRPr="00BD13B4" w:rsidRDefault="0021596C" w:rsidP="0021596C">
            <w:pPr>
              <w:pStyle w:val="Corptext"/>
              <w:tabs>
                <w:tab w:val="left" w:pos="1080"/>
              </w:tabs>
              <w:spacing w:after="0"/>
              <w:ind w:firstLine="180"/>
              <w:rPr>
                <w:sz w:val="26"/>
                <w:szCs w:val="26"/>
              </w:rPr>
            </w:pPr>
            <w:r w:rsidRPr="00BD13B4">
              <w:rPr>
                <w:sz w:val="26"/>
                <w:szCs w:val="26"/>
              </w:rPr>
              <w:t>(i) cheltuieli de personal</w:t>
            </w:r>
          </w:p>
          <w:p w:rsidR="0021596C" w:rsidRPr="00BD13B4" w:rsidRDefault="0021596C" w:rsidP="0021596C">
            <w:pPr>
              <w:pStyle w:val="Corptext"/>
              <w:tabs>
                <w:tab w:val="left" w:pos="1080"/>
              </w:tabs>
              <w:spacing w:after="0"/>
              <w:ind w:firstLine="180"/>
              <w:rPr>
                <w:sz w:val="26"/>
                <w:szCs w:val="26"/>
              </w:rPr>
            </w:pPr>
            <w:r w:rsidRPr="00BD13B4">
              <w:rPr>
                <w:sz w:val="26"/>
                <w:szCs w:val="26"/>
              </w:rPr>
              <w:t>(ii) bunuri şi servicii</w:t>
            </w:r>
          </w:p>
          <w:p w:rsidR="008447EC" w:rsidRPr="00BD13B4" w:rsidRDefault="0021596C" w:rsidP="005E7D36">
            <w:pPr>
              <w:pStyle w:val="Corptext"/>
              <w:tabs>
                <w:tab w:val="left" w:pos="1080"/>
              </w:tabs>
              <w:spacing w:after="0"/>
              <w:rPr>
                <w:sz w:val="26"/>
                <w:szCs w:val="26"/>
              </w:rPr>
            </w:pPr>
            <w:r w:rsidRPr="00BD13B4">
              <w:rPr>
                <w:sz w:val="26"/>
                <w:szCs w:val="26"/>
              </w:rPr>
              <w:lastRenderedPageBreak/>
              <w:t>c</w:t>
            </w:r>
            <w:r w:rsidR="008447EC" w:rsidRPr="00BD13B4">
              <w:rPr>
                <w:sz w:val="26"/>
                <w:szCs w:val="26"/>
              </w:rPr>
              <w:t xml:space="preserve">) bugetul asigurărilor </w:t>
            </w:r>
            <w:r w:rsidRPr="00BD13B4">
              <w:rPr>
                <w:sz w:val="26"/>
                <w:szCs w:val="26"/>
              </w:rPr>
              <w:t>sociale de stat</w:t>
            </w:r>
            <w:r w:rsidR="008447EC" w:rsidRPr="00BD13B4">
              <w:rPr>
                <w:sz w:val="26"/>
                <w:szCs w:val="26"/>
              </w:rPr>
              <w:t>:</w:t>
            </w:r>
          </w:p>
          <w:p w:rsidR="008447EC" w:rsidRPr="00BD13B4" w:rsidRDefault="008447EC" w:rsidP="005E7D36">
            <w:pPr>
              <w:pStyle w:val="Corptext"/>
              <w:tabs>
                <w:tab w:val="left" w:pos="1080"/>
              </w:tabs>
              <w:spacing w:after="0"/>
              <w:ind w:firstLine="180"/>
              <w:rPr>
                <w:sz w:val="26"/>
                <w:szCs w:val="26"/>
              </w:rPr>
            </w:pPr>
            <w:r w:rsidRPr="00BD13B4">
              <w:rPr>
                <w:sz w:val="26"/>
                <w:szCs w:val="26"/>
              </w:rPr>
              <w:t>(i) cheltuieli de personal</w:t>
            </w:r>
          </w:p>
          <w:p w:rsidR="008447EC" w:rsidRPr="00BD13B4" w:rsidRDefault="008447EC" w:rsidP="0021596C">
            <w:pPr>
              <w:pStyle w:val="Corptext"/>
              <w:tabs>
                <w:tab w:val="left" w:pos="1080"/>
              </w:tabs>
              <w:spacing w:after="0"/>
              <w:ind w:firstLine="180"/>
              <w:rPr>
                <w:b/>
                <w:sz w:val="26"/>
                <w:szCs w:val="26"/>
              </w:rPr>
            </w:pPr>
            <w:r w:rsidRPr="00BD13B4">
              <w:rPr>
                <w:sz w:val="26"/>
                <w:szCs w:val="26"/>
              </w:rPr>
              <w:t xml:space="preserve">(ii) </w:t>
            </w:r>
            <w:r w:rsidR="0021596C" w:rsidRPr="00BD13B4">
              <w:rPr>
                <w:sz w:val="26"/>
                <w:szCs w:val="26"/>
              </w:rPr>
              <w:t>bunuri și servicii</w:t>
            </w:r>
          </w:p>
        </w:tc>
        <w:tc>
          <w:tcPr>
            <w:tcW w:w="1260" w:type="dxa"/>
            <w:gridSpan w:val="3"/>
            <w:shd w:val="clear" w:color="auto" w:fill="auto"/>
          </w:tcPr>
          <w:p w:rsidR="008447EC" w:rsidRPr="00BD13B4" w:rsidRDefault="008447EC" w:rsidP="005E7D36">
            <w:pPr>
              <w:pStyle w:val="Corptext"/>
              <w:tabs>
                <w:tab w:val="left" w:pos="1080"/>
              </w:tabs>
              <w:spacing w:after="0"/>
              <w:jc w:val="center"/>
              <w:rPr>
                <w:sz w:val="26"/>
                <w:szCs w:val="26"/>
              </w:rPr>
            </w:pPr>
          </w:p>
          <w:p w:rsidR="008447EC" w:rsidRPr="00BD13B4" w:rsidRDefault="008447EC" w:rsidP="005E7D36">
            <w:pPr>
              <w:pStyle w:val="Corptext"/>
              <w:tabs>
                <w:tab w:val="left" w:pos="1080"/>
              </w:tabs>
              <w:spacing w:after="0"/>
              <w:rPr>
                <w:sz w:val="26"/>
                <w:szCs w:val="26"/>
              </w:rPr>
            </w:pPr>
          </w:p>
          <w:p w:rsidR="008447EC" w:rsidRPr="00BD13B4" w:rsidRDefault="008447EC" w:rsidP="004C0E61">
            <w:pPr>
              <w:pStyle w:val="Corptext"/>
              <w:tabs>
                <w:tab w:val="left" w:pos="1080"/>
              </w:tabs>
              <w:spacing w:after="0"/>
              <w:rPr>
                <w:b/>
                <w:sz w:val="26"/>
                <w:szCs w:val="26"/>
              </w:rPr>
            </w:pPr>
          </w:p>
          <w:p w:rsidR="00AF011F" w:rsidRPr="00BD13B4" w:rsidRDefault="00AF011F" w:rsidP="004C0E61">
            <w:pPr>
              <w:pStyle w:val="Corptext"/>
              <w:tabs>
                <w:tab w:val="left" w:pos="1080"/>
              </w:tabs>
              <w:spacing w:after="0"/>
              <w:rPr>
                <w:b/>
                <w:sz w:val="26"/>
                <w:szCs w:val="26"/>
              </w:rPr>
            </w:pPr>
          </w:p>
          <w:p w:rsidR="00AF011F" w:rsidRPr="00BD13B4" w:rsidRDefault="00AF011F" w:rsidP="004C0E61">
            <w:pPr>
              <w:pStyle w:val="Corptext"/>
              <w:tabs>
                <w:tab w:val="left" w:pos="1080"/>
              </w:tabs>
              <w:spacing w:after="0"/>
              <w:rPr>
                <w:b/>
                <w:sz w:val="26"/>
                <w:szCs w:val="26"/>
              </w:rPr>
            </w:pPr>
          </w:p>
          <w:p w:rsidR="00AF011F" w:rsidRPr="00BD13B4" w:rsidRDefault="00AF011F" w:rsidP="004C0E61">
            <w:pPr>
              <w:pStyle w:val="Corptext"/>
              <w:tabs>
                <w:tab w:val="left" w:pos="1080"/>
              </w:tabs>
              <w:spacing w:after="0"/>
              <w:rPr>
                <w:b/>
                <w:sz w:val="26"/>
                <w:szCs w:val="26"/>
              </w:rPr>
            </w:pPr>
          </w:p>
          <w:p w:rsidR="00AF011F" w:rsidRPr="00BD13B4" w:rsidRDefault="00AF011F" w:rsidP="004C0E61">
            <w:pPr>
              <w:pStyle w:val="Corptext"/>
              <w:tabs>
                <w:tab w:val="left" w:pos="1080"/>
              </w:tabs>
              <w:spacing w:after="0"/>
              <w:rPr>
                <w:b/>
                <w:sz w:val="26"/>
                <w:szCs w:val="26"/>
              </w:rPr>
            </w:pPr>
            <w:r w:rsidRPr="00BD13B4">
              <w:rPr>
                <w:b/>
                <w:sz w:val="26"/>
                <w:szCs w:val="26"/>
              </w:rPr>
              <w:t xml:space="preserve">     -</w:t>
            </w:r>
          </w:p>
        </w:tc>
        <w:tc>
          <w:tcPr>
            <w:tcW w:w="1080" w:type="dxa"/>
            <w:shd w:val="clear" w:color="auto" w:fill="auto"/>
          </w:tcPr>
          <w:p w:rsidR="008447EC" w:rsidRPr="00BD13B4" w:rsidRDefault="008447EC" w:rsidP="004C0E61">
            <w:pPr>
              <w:pStyle w:val="Corptext"/>
              <w:tabs>
                <w:tab w:val="left" w:pos="1080"/>
              </w:tabs>
              <w:spacing w:after="0"/>
              <w:jc w:val="center"/>
              <w:rPr>
                <w:sz w:val="26"/>
                <w:szCs w:val="26"/>
              </w:rPr>
            </w:pPr>
          </w:p>
          <w:p w:rsidR="008447EC" w:rsidRPr="00BD13B4" w:rsidRDefault="008447EC" w:rsidP="004C0E61">
            <w:pPr>
              <w:pStyle w:val="Corptext"/>
              <w:tabs>
                <w:tab w:val="left" w:pos="1080"/>
              </w:tabs>
              <w:spacing w:after="0"/>
              <w:jc w:val="center"/>
              <w:rPr>
                <w:sz w:val="26"/>
                <w:szCs w:val="26"/>
              </w:rPr>
            </w:pPr>
          </w:p>
          <w:p w:rsidR="008447EC" w:rsidRPr="00BD13B4" w:rsidRDefault="008447EC" w:rsidP="004C0E61">
            <w:pPr>
              <w:pStyle w:val="Corptext"/>
              <w:tabs>
                <w:tab w:val="left" w:pos="1080"/>
              </w:tabs>
              <w:spacing w:after="0"/>
              <w:jc w:val="center"/>
              <w:rPr>
                <w:sz w:val="26"/>
                <w:szCs w:val="26"/>
              </w:rPr>
            </w:pPr>
          </w:p>
          <w:p w:rsidR="008447EC" w:rsidRPr="00BD13B4" w:rsidRDefault="008447EC" w:rsidP="004C0E61">
            <w:pPr>
              <w:pStyle w:val="Corptext"/>
              <w:tabs>
                <w:tab w:val="left" w:pos="1080"/>
              </w:tabs>
              <w:spacing w:after="0"/>
              <w:rPr>
                <w:sz w:val="26"/>
                <w:szCs w:val="26"/>
              </w:rPr>
            </w:pPr>
          </w:p>
          <w:p w:rsidR="008447EC" w:rsidRPr="00BD13B4" w:rsidRDefault="008447EC" w:rsidP="004C0E61">
            <w:pPr>
              <w:pStyle w:val="Corptext"/>
              <w:tabs>
                <w:tab w:val="left" w:pos="1080"/>
              </w:tabs>
              <w:spacing w:after="0"/>
              <w:rPr>
                <w:sz w:val="26"/>
                <w:szCs w:val="26"/>
              </w:rPr>
            </w:pPr>
          </w:p>
        </w:tc>
        <w:tc>
          <w:tcPr>
            <w:tcW w:w="1170" w:type="dxa"/>
            <w:shd w:val="clear" w:color="auto" w:fill="auto"/>
          </w:tcPr>
          <w:p w:rsidR="008447EC" w:rsidRPr="00BD13B4" w:rsidRDefault="008447EC" w:rsidP="004C0E61">
            <w:pPr>
              <w:pStyle w:val="Corptext"/>
              <w:tabs>
                <w:tab w:val="left" w:pos="1080"/>
                <w:tab w:val="left" w:pos="5775"/>
              </w:tabs>
              <w:spacing w:after="0"/>
              <w:jc w:val="center"/>
              <w:rPr>
                <w:sz w:val="26"/>
                <w:szCs w:val="26"/>
              </w:rPr>
            </w:pPr>
          </w:p>
          <w:p w:rsidR="008447EC" w:rsidRPr="00BD13B4" w:rsidRDefault="008447EC" w:rsidP="004C0E61">
            <w:pPr>
              <w:pStyle w:val="Corptext"/>
              <w:tabs>
                <w:tab w:val="left" w:pos="1080"/>
                <w:tab w:val="left" w:pos="5775"/>
              </w:tabs>
              <w:spacing w:after="0"/>
              <w:jc w:val="center"/>
              <w:rPr>
                <w:sz w:val="26"/>
                <w:szCs w:val="26"/>
              </w:rPr>
            </w:pPr>
          </w:p>
          <w:p w:rsidR="008447EC" w:rsidRPr="00BD13B4" w:rsidRDefault="008447EC" w:rsidP="004C0E61">
            <w:pPr>
              <w:pStyle w:val="Corptext"/>
              <w:tabs>
                <w:tab w:val="left" w:pos="1080"/>
                <w:tab w:val="left" w:pos="5775"/>
              </w:tabs>
              <w:spacing w:after="0"/>
              <w:rPr>
                <w:sz w:val="26"/>
                <w:szCs w:val="26"/>
              </w:rPr>
            </w:pPr>
          </w:p>
          <w:p w:rsidR="008447EC" w:rsidRPr="00BD13B4" w:rsidRDefault="008447EC" w:rsidP="004C0E61">
            <w:pPr>
              <w:pStyle w:val="Corptext"/>
              <w:tabs>
                <w:tab w:val="left" w:pos="1080"/>
                <w:tab w:val="left" w:pos="5775"/>
              </w:tabs>
              <w:spacing w:after="0"/>
              <w:jc w:val="center"/>
              <w:rPr>
                <w:sz w:val="26"/>
                <w:szCs w:val="26"/>
              </w:rPr>
            </w:pPr>
          </w:p>
        </w:tc>
        <w:tc>
          <w:tcPr>
            <w:tcW w:w="1170" w:type="dxa"/>
            <w:shd w:val="clear" w:color="auto" w:fill="auto"/>
          </w:tcPr>
          <w:p w:rsidR="008447EC" w:rsidRPr="00BD13B4" w:rsidRDefault="008447EC" w:rsidP="004C0E61">
            <w:pPr>
              <w:pStyle w:val="Corptext"/>
              <w:tabs>
                <w:tab w:val="left" w:pos="1080"/>
              </w:tabs>
              <w:spacing w:after="0"/>
              <w:jc w:val="center"/>
              <w:rPr>
                <w:sz w:val="26"/>
                <w:szCs w:val="26"/>
              </w:rPr>
            </w:pPr>
          </w:p>
          <w:p w:rsidR="008447EC" w:rsidRPr="00BD13B4" w:rsidRDefault="008447EC" w:rsidP="004C0E61">
            <w:pPr>
              <w:pStyle w:val="Corptext"/>
              <w:tabs>
                <w:tab w:val="left" w:pos="1080"/>
              </w:tabs>
              <w:spacing w:after="0"/>
              <w:jc w:val="center"/>
              <w:rPr>
                <w:sz w:val="26"/>
                <w:szCs w:val="26"/>
              </w:rPr>
            </w:pPr>
          </w:p>
          <w:p w:rsidR="008447EC" w:rsidRPr="00BD13B4" w:rsidRDefault="008447EC" w:rsidP="004C0E61">
            <w:pPr>
              <w:pStyle w:val="Corptext"/>
              <w:tabs>
                <w:tab w:val="left" w:pos="1080"/>
              </w:tabs>
              <w:spacing w:after="0"/>
              <w:rPr>
                <w:sz w:val="26"/>
                <w:szCs w:val="26"/>
              </w:rPr>
            </w:pPr>
          </w:p>
          <w:p w:rsidR="008447EC" w:rsidRPr="00BD13B4" w:rsidRDefault="008447EC" w:rsidP="004C0E61">
            <w:pPr>
              <w:pStyle w:val="Corptext"/>
              <w:tabs>
                <w:tab w:val="left" w:pos="1080"/>
              </w:tabs>
              <w:spacing w:after="0"/>
              <w:rPr>
                <w:sz w:val="26"/>
                <w:szCs w:val="26"/>
              </w:rPr>
            </w:pPr>
          </w:p>
        </w:tc>
        <w:tc>
          <w:tcPr>
            <w:tcW w:w="1080" w:type="dxa"/>
            <w:shd w:val="clear" w:color="auto" w:fill="auto"/>
          </w:tcPr>
          <w:p w:rsidR="008447EC" w:rsidRPr="00BD13B4" w:rsidRDefault="008447EC" w:rsidP="005E7D36">
            <w:pPr>
              <w:pStyle w:val="Corptext"/>
              <w:tabs>
                <w:tab w:val="left" w:pos="1080"/>
              </w:tabs>
              <w:spacing w:after="0"/>
              <w:jc w:val="center"/>
              <w:rPr>
                <w:b/>
                <w:sz w:val="26"/>
                <w:szCs w:val="26"/>
              </w:rPr>
            </w:pPr>
          </w:p>
          <w:p w:rsidR="008447EC" w:rsidRPr="00BD13B4" w:rsidRDefault="008447EC" w:rsidP="005E7D36">
            <w:pPr>
              <w:pStyle w:val="Corptext"/>
              <w:tabs>
                <w:tab w:val="left" w:pos="1080"/>
              </w:tabs>
              <w:spacing w:after="0"/>
              <w:jc w:val="center"/>
              <w:rPr>
                <w:b/>
                <w:sz w:val="26"/>
                <w:szCs w:val="26"/>
              </w:rPr>
            </w:pPr>
          </w:p>
          <w:p w:rsidR="008447EC" w:rsidRPr="00BD13B4" w:rsidRDefault="008447EC" w:rsidP="005E7D36">
            <w:pPr>
              <w:pStyle w:val="Corptext"/>
              <w:tabs>
                <w:tab w:val="left" w:pos="1080"/>
              </w:tabs>
              <w:spacing w:after="0"/>
              <w:jc w:val="center"/>
              <w:rPr>
                <w:b/>
                <w:sz w:val="26"/>
                <w:szCs w:val="26"/>
              </w:rPr>
            </w:pPr>
          </w:p>
          <w:p w:rsidR="008447EC" w:rsidRPr="00BD13B4" w:rsidRDefault="008447EC" w:rsidP="005E7D36">
            <w:pPr>
              <w:pStyle w:val="Corptext"/>
              <w:tabs>
                <w:tab w:val="left" w:pos="1080"/>
              </w:tabs>
              <w:spacing w:after="0"/>
              <w:jc w:val="center"/>
              <w:rPr>
                <w:sz w:val="26"/>
                <w:szCs w:val="26"/>
              </w:rPr>
            </w:pPr>
          </w:p>
        </w:tc>
        <w:tc>
          <w:tcPr>
            <w:tcW w:w="1530" w:type="dxa"/>
            <w:shd w:val="clear" w:color="auto" w:fill="auto"/>
          </w:tcPr>
          <w:p w:rsidR="008447EC" w:rsidRPr="00BD13B4" w:rsidRDefault="008447EC" w:rsidP="005E7D36">
            <w:pPr>
              <w:rPr>
                <w:sz w:val="26"/>
                <w:szCs w:val="26"/>
              </w:rPr>
            </w:pPr>
          </w:p>
          <w:p w:rsidR="008447EC" w:rsidRPr="00BD13B4" w:rsidRDefault="008447EC" w:rsidP="005E7D36">
            <w:pPr>
              <w:rPr>
                <w:sz w:val="26"/>
                <w:szCs w:val="26"/>
              </w:rPr>
            </w:pPr>
          </w:p>
          <w:p w:rsidR="008447EC" w:rsidRPr="00BD13B4" w:rsidRDefault="008447EC" w:rsidP="005E7D36">
            <w:pPr>
              <w:jc w:val="center"/>
              <w:rPr>
                <w:sz w:val="26"/>
                <w:szCs w:val="26"/>
              </w:rPr>
            </w:pPr>
          </w:p>
        </w:tc>
      </w:tr>
      <w:tr w:rsidR="00BD13B4" w:rsidRPr="00BD13B4" w:rsidTr="0021596C">
        <w:trPr>
          <w:trHeight w:val="1250"/>
        </w:trPr>
        <w:tc>
          <w:tcPr>
            <w:tcW w:w="3078" w:type="dxa"/>
            <w:gridSpan w:val="3"/>
            <w:shd w:val="clear" w:color="auto" w:fill="auto"/>
          </w:tcPr>
          <w:p w:rsidR="008447EC" w:rsidRPr="00BD13B4" w:rsidRDefault="008447EC" w:rsidP="005E7D36">
            <w:pPr>
              <w:pStyle w:val="Corptext"/>
              <w:tabs>
                <w:tab w:val="left" w:pos="1080"/>
              </w:tabs>
              <w:spacing w:after="0"/>
              <w:rPr>
                <w:b/>
                <w:sz w:val="26"/>
                <w:szCs w:val="26"/>
              </w:rPr>
            </w:pPr>
            <w:r w:rsidRPr="00BD13B4">
              <w:rPr>
                <w:b/>
                <w:sz w:val="26"/>
                <w:szCs w:val="26"/>
              </w:rPr>
              <w:lastRenderedPageBreak/>
              <w:t>3.Impact financiar, plus/minus, din care:</w:t>
            </w:r>
          </w:p>
          <w:p w:rsidR="008447EC" w:rsidRPr="00BD13B4" w:rsidRDefault="0021596C" w:rsidP="0021596C">
            <w:pPr>
              <w:rPr>
                <w:sz w:val="26"/>
                <w:szCs w:val="26"/>
              </w:rPr>
            </w:pPr>
            <w:r w:rsidRPr="00BD13B4">
              <w:rPr>
                <w:sz w:val="26"/>
                <w:szCs w:val="26"/>
              </w:rPr>
              <w:t>a) buget de stat</w:t>
            </w:r>
          </w:p>
          <w:p w:rsidR="0021596C" w:rsidRPr="00BD13B4" w:rsidRDefault="0021596C" w:rsidP="0021596C">
            <w:pPr>
              <w:rPr>
                <w:sz w:val="26"/>
                <w:szCs w:val="26"/>
              </w:rPr>
            </w:pPr>
            <w:r w:rsidRPr="00BD13B4">
              <w:rPr>
                <w:sz w:val="26"/>
                <w:szCs w:val="26"/>
              </w:rPr>
              <w:t>b) bugete locale</w:t>
            </w:r>
          </w:p>
        </w:tc>
        <w:tc>
          <w:tcPr>
            <w:tcW w:w="1260" w:type="dxa"/>
            <w:gridSpan w:val="3"/>
            <w:shd w:val="clear" w:color="auto" w:fill="auto"/>
          </w:tcPr>
          <w:p w:rsidR="008447EC" w:rsidRPr="00BD13B4" w:rsidRDefault="008447EC" w:rsidP="005E7D36">
            <w:pPr>
              <w:pStyle w:val="Corptext"/>
              <w:tabs>
                <w:tab w:val="left" w:pos="1080"/>
              </w:tabs>
              <w:spacing w:before="120" w:after="0"/>
              <w:jc w:val="center"/>
              <w:rPr>
                <w:sz w:val="26"/>
                <w:szCs w:val="26"/>
              </w:rPr>
            </w:pPr>
          </w:p>
          <w:p w:rsidR="008447EC" w:rsidRPr="00BD13B4" w:rsidRDefault="00AF011F" w:rsidP="005E7D36">
            <w:pPr>
              <w:pStyle w:val="Corptext"/>
              <w:tabs>
                <w:tab w:val="left" w:pos="180"/>
                <w:tab w:val="center" w:pos="703"/>
                <w:tab w:val="left" w:pos="1080"/>
              </w:tabs>
              <w:spacing w:before="120" w:after="0"/>
              <w:jc w:val="center"/>
              <w:rPr>
                <w:b/>
                <w:sz w:val="26"/>
                <w:szCs w:val="26"/>
              </w:rPr>
            </w:pPr>
            <w:r w:rsidRPr="00BD13B4">
              <w:rPr>
                <w:b/>
                <w:sz w:val="26"/>
                <w:szCs w:val="26"/>
              </w:rPr>
              <w:t>-</w:t>
            </w:r>
          </w:p>
        </w:tc>
        <w:tc>
          <w:tcPr>
            <w:tcW w:w="1080" w:type="dxa"/>
            <w:shd w:val="clear" w:color="auto" w:fill="auto"/>
          </w:tcPr>
          <w:p w:rsidR="008447EC" w:rsidRPr="00BD13B4" w:rsidRDefault="008447EC" w:rsidP="005E7D36">
            <w:pPr>
              <w:tabs>
                <w:tab w:val="center" w:pos="657"/>
              </w:tabs>
              <w:suppressAutoHyphens w:val="0"/>
              <w:spacing w:before="120"/>
              <w:rPr>
                <w:b/>
                <w:sz w:val="26"/>
                <w:szCs w:val="26"/>
              </w:rPr>
            </w:pPr>
            <w:r w:rsidRPr="00BD13B4">
              <w:rPr>
                <w:b/>
                <w:sz w:val="26"/>
                <w:szCs w:val="26"/>
              </w:rPr>
              <w:tab/>
            </w:r>
          </w:p>
          <w:p w:rsidR="008447EC" w:rsidRPr="00BD13B4" w:rsidRDefault="008447EC" w:rsidP="005E7D36">
            <w:pPr>
              <w:suppressAutoHyphens w:val="0"/>
              <w:spacing w:before="120"/>
              <w:jc w:val="center"/>
              <w:rPr>
                <w:b/>
                <w:strike/>
                <w:sz w:val="26"/>
                <w:szCs w:val="26"/>
              </w:rPr>
            </w:pPr>
          </w:p>
          <w:p w:rsidR="008447EC" w:rsidRPr="00BD13B4" w:rsidRDefault="008447EC" w:rsidP="005E7D36">
            <w:pPr>
              <w:suppressAutoHyphens w:val="0"/>
              <w:spacing w:before="120"/>
              <w:jc w:val="center"/>
              <w:rPr>
                <w:b/>
                <w:strike/>
                <w:sz w:val="26"/>
                <w:szCs w:val="26"/>
              </w:rPr>
            </w:pPr>
          </w:p>
          <w:p w:rsidR="008447EC" w:rsidRPr="00BD13B4" w:rsidRDefault="008447EC" w:rsidP="005E7D36">
            <w:pPr>
              <w:pStyle w:val="Corptext"/>
              <w:tabs>
                <w:tab w:val="left" w:pos="1080"/>
              </w:tabs>
              <w:spacing w:before="120" w:after="0"/>
              <w:jc w:val="center"/>
              <w:rPr>
                <w:sz w:val="26"/>
                <w:szCs w:val="26"/>
              </w:rPr>
            </w:pPr>
          </w:p>
        </w:tc>
        <w:tc>
          <w:tcPr>
            <w:tcW w:w="1170" w:type="dxa"/>
            <w:shd w:val="clear" w:color="auto" w:fill="auto"/>
          </w:tcPr>
          <w:p w:rsidR="008447EC" w:rsidRPr="00BD13B4" w:rsidRDefault="008447EC" w:rsidP="005E7D36">
            <w:pPr>
              <w:pStyle w:val="Corptext"/>
              <w:tabs>
                <w:tab w:val="left" w:pos="1080"/>
                <w:tab w:val="left" w:pos="5775"/>
              </w:tabs>
              <w:spacing w:before="120" w:after="0"/>
              <w:jc w:val="center"/>
              <w:rPr>
                <w:b/>
                <w:strike/>
                <w:sz w:val="26"/>
                <w:szCs w:val="26"/>
              </w:rPr>
            </w:pPr>
          </w:p>
          <w:p w:rsidR="008447EC" w:rsidRPr="00BD13B4" w:rsidRDefault="008447EC" w:rsidP="005E7D36">
            <w:pPr>
              <w:pStyle w:val="Corptext"/>
              <w:tabs>
                <w:tab w:val="left" w:pos="1080"/>
                <w:tab w:val="left" w:pos="5775"/>
              </w:tabs>
              <w:spacing w:before="120" w:after="0"/>
              <w:jc w:val="center"/>
              <w:rPr>
                <w:b/>
                <w:strike/>
                <w:sz w:val="26"/>
                <w:szCs w:val="26"/>
              </w:rPr>
            </w:pPr>
          </w:p>
          <w:p w:rsidR="008447EC" w:rsidRPr="00BD13B4" w:rsidRDefault="008447EC" w:rsidP="005E7D36">
            <w:pPr>
              <w:pStyle w:val="Corptext"/>
              <w:tabs>
                <w:tab w:val="left" w:pos="1080"/>
                <w:tab w:val="left" w:pos="5775"/>
              </w:tabs>
              <w:spacing w:before="120" w:after="0"/>
              <w:jc w:val="center"/>
              <w:rPr>
                <w:sz w:val="26"/>
                <w:szCs w:val="26"/>
              </w:rPr>
            </w:pPr>
          </w:p>
        </w:tc>
        <w:tc>
          <w:tcPr>
            <w:tcW w:w="1170" w:type="dxa"/>
            <w:shd w:val="clear" w:color="auto" w:fill="auto"/>
          </w:tcPr>
          <w:p w:rsidR="008447EC" w:rsidRPr="00BD13B4" w:rsidRDefault="008447EC" w:rsidP="005E7D36">
            <w:pPr>
              <w:pStyle w:val="Corptext"/>
              <w:tabs>
                <w:tab w:val="left" w:pos="1080"/>
              </w:tabs>
              <w:spacing w:before="120" w:after="0"/>
              <w:jc w:val="center"/>
              <w:rPr>
                <w:sz w:val="26"/>
                <w:szCs w:val="26"/>
              </w:rPr>
            </w:pPr>
          </w:p>
          <w:p w:rsidR="008447EC" w:rsidRPr="00BD13B4" w:rsidRDefault="008447EC" w:rsidP="005E7D36">
            <w:pPr>
              <w:pStyle w:val="Corptext"/>
              <w:tabs>
                <w:tab w:val="left" w:pos="1080"/>
              </w:tabs>
              <w:spacing w:before="120" w:after="0"/>
              <w:jc w:val="center"/>
              <w:rPr>
                <w:sz w:val="26"/>
                <w:szCs w:val="26"/>
              </w:rPr>
            </w:pPr>
          </w:p>
          <w:p w:rsidR="008447EC" w:rsidRPr="00BD13B4" w:rsidRDefault="008447EC" w:rsidP="005E7D36">
            <w:pPr>
              <w:pStyle w:val="Corptext"/>
              <w:tabs>
                <w:tab w:val="left" w:pos="1080"/>
              </w:tabs>
              <w:spacing w:before="120" w:after="0"/>
              <w:rPr>
                <w:sz w:val="26"/>
                <w:szCs w:val="26"/>
              </w:rPr>
            </w:pPr>
          </w:p>
        </w:tc>
        <w:tc>
          <w:tcPr>
            <w:tcW w:w="1080" w:type="dxa"/>
            <w:shd w:val="clear" w:color="auto" w:fill="auto"/>
          </w:tcPr>
          <w:p w:rsidR="008447EC" w:rsidRPr="00BD13B4" w:rsidRDefault="008447EC" w:rsidP="005E7D36">
            <w:pPr>
              <w:pStyle w:val="Corptext"/>
              <w:tabs>
                <w:tab w:val="left" w:pos="1080"/>
              </w:tabs>
              <w:spacing w:before="120" w:after="0"/>
              <w:jc w:val="center"/>
              <w:rPr>
                <w:b/>
                <w:sz w:val="26"/>
                <w:szCs w:val="26"/>
              </w:rPr>
            </w:pPr>
          </w:p>
          <w:p w:rsidR="008447EC" w:rsidRPr="00BD13B4" w:rsidRDefault="008447EC" w:rsidP="005E7D36">
            <w:pPr>
              <w:pStyle w:val="Corptext"/>
              <w:tabs>
                <w:tab w:val="left" w:pos="1080"/>
              </w:tabs>
              <w:spacing w:before="120" w:after="0"/>
              <w:jc w:val="center"/>
              <w:rPr>
                <w:b/>
                <w:sz w:val="26"/>
                <w:szCs w:val="26"/>
              </w:rPr>
            </w:pPr>
          </w:p>
          <w:p w:rsidR="008447EC" w:rsidRPr="00BD13B4" w:rsidRDefault="008447EC" w:rsidP="005E7D36">
            <w:pPr>
              <w:pStyle w:val="Corptext"/>
              <w:tabs>
                <w:tab w:val="left" w:pos="1080"/>
              </w:tabs>
              <w:spacing w:before="120" w:after="0"/>
              <w:jc w:val="center"/>
              <w:rPr>
                <w:sz w:val="26"/>
                <w:szCs w:val="26"/>
              </w:rPr>
            </w:pPr>
          </w:p>
        </w:tc>
        <w:tc>
          <w:tcPr>
            <w:tcW w:w="1530" w:type="dxa"/>
            <w:shd w:val="clear" w:color="auto" w:fill="auto"/>
          </w:tcPr>
          <w:p w:rsidR="008447EC" w:rsidRPr="00BD13B4" w:rsidRDefault="008447EC" w:rsidP="005E7D36">
            <w:pPr>
              <w:pStyle w:val="Corptext"/>
              <w:tabs>
                <w:tab w:val="left" w:pos="1080"/>
              </w:tabs>
              <w:spacing w:before="120" w:after="0"/>
              <w:rPr>
                <w:b/>
                <w:sz w:val="26"/>
                <w:szCs w:val="26"/>
              </w:rPr>
            </w:pPr>
          </w:p>
          <w:p w:rsidR="008447EC" w:rsidRPr="00BD13B4" w:rsidRDefault="008447EC" w:rsidP="005E7D36">
            <w:pPr>
              <w:pStyle w:val="Corptext"/>
              <w:tabs>
                <w:tab w:val="left" w:pos="1080"/>
              </w:tabs>
              <w:spacing w:before="120" w:after="0"/>
              <w:rPr>
                <w:b/>
                <w:sz w:val="26"/>
                <w:szCs w:val="26"/>
              </w:rPr>
            </w:pPr>
          </w:p>
          <w:p w:rsidR="008447EC" w:rsidRPr="00BD13B4" w:rsidRDefault="008447EC" w:rsidP="005E7D36">
            <w:pPr>
              <w:pStyle w:val="Corptext"/>
              <w:tabs>
                <w:tab w:val="left" w:pos="1080"/>
              </w:tabs>
              <w:spacing w:before="120" w:after="0"/>
              <w:rPr>
                <w:sz w:val="26"/>
                <w:szCs w:val="26"/>
              </w:rPr>
            </w:pPr>
          </w:p>
        </w:tc>
      </w:tr>
      <w:tr w:rsidR="00BD13B4" w:rsidRPr="00BD13B4" w:rsidTr="00A41046">
        <w:trPr>
          <w:trHeight w:val="256"/>
        </w:trPr>
        <w:tc>
          <w:tcPr>
            <w:tcW w:w="3078" w:type="dxa"/>
            <w:gridSpan w:val="3"/>
            <w:shd w:val="clear" w:color="auto" w:fill="auto"/>
          </w:tcPr>
          <w:p w:rsidR="008447EC" w:rsidRPr="00BD13B4" w:rsidRDefault="008447EC" w:rsidP="00770DAE">
            <w:pPr>
              <w:rPr>
                <w:b/>
                <w:sz w:val="26"/>
                <w:szCs w:val="26"/>
              </w:rPr>
            </w:pPr>
            <w:r w:rsidRPr="00BD13B4">
              <w:rPr>
                <w:b/>
                <w:bCs/>
                <w:sz w:val="26"/>
                <w:szCs w:val="26"/>
              </w:rPr>
              <w:t>4.</w:t>
            </w:r>
            <w:r w:rsidRPr="00BD13B4">
              <w:rPr>
                <w:b/>
                <w:sz w:val="26"/>
                <w:szCs w:val="26"/>
              </w:rPr>
              <w:t xml:space="preserve"> Propuneri pentru acoperirea creşterii cheltuielilor bugetare</w:t>
            </w:r>
          </w:p>
        </w:tc>
        <w:tc>
          <w:tcPr>
            <w:tcW w:w="1260" w:type="dxa"/>
            <w:gridSpan w:val="3"/>
            <w:shd w:val="clear" w:color="auto" w:fill="auto"/>
          </w:tcPr>
          <w:p w:rsidR="008447EC" w:rsidRPr="00BD13B4" w:rsidRDefault="008447EC" w:rsidP="00770DAE">
            <w:pPr>
              <w:pStyle w:val="Corptext"/>
              <w:tabs>
                <w:tab w:val="left" w:pos="1080"/>
              </w:tabs>
              <w:snapToGrid w:val="0"/>
              <w:spacing w:after="0"/>
              <w:jc w:val="center"/>
              <w:rPr>
                <w:b/>
                <w:sz w:val="26"/>
                <w:szCs w:val="26"/>
              </w:rPr>
            </w:pPr>
            <w:r w:rsidRPr="00BD13B4">
              <w:rPr>
                <w:b/>
                <w:sz w:val="26"/>
                <w:szCs w:val="26"/>
              </w:rPr>
              <w:t>-</w:t>
            </w: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530" w:type="dxa"/>
            <w:shd w:val="clear" w:color="auto" w:fill="auto"/>
          </w:tcPr>
          <w:p w:rsidR="008447EC" w:rsidRPr="00BD13B4" w:rsidRDefault="008447EC" w:rsidP="00770DAE">
            <w:pPr>
              <w:pStyle w:val="Corptext"/>
              <w:tabs>
                <w:tab w:val="left" w:pos="1080"/>
              </w:tabs>
              <w:snapToGrid w:val="0"/>
              <w:spacing w:after="0"/>
              <w:rPr>
                <w:b/>
                <w:sz w:val="26"/>
                <w:szCs w:val="26"/>
              </w:rPr>
            </w:pPr>
          </w:p>
        </w:tc>
      </w:tr>
      <w:tr w:rsidR="00BD13B4" w:rsidRPr="00BD13B4" w:rsidTr="00A41046">
        <w:trPr>
          <w:trHeight w:val="256"/>
        </w:trPr>
        <w:tc>
          <w:tcPr>
            <w:tcW w:w="3078" w:type="dxa"/>
            <w:gridSpan w:val="3"/>
            <w:shd w:val="clear" w:color="auto" w:fill="auto"/>
          </w:tcPr>
          <w:p w:rsidR="008447EC" w:rsidRPr="00BD13B4" w:rsidRDefault="008447EC" w:rsidP="00770DAE">
            <w:pPr>
              <w:tabs>
                <w:tab w:val="left" w:pos="1080"/>
              </w:tabs>
              <w:rPr>
                <w:b/>
                <w:sz w:val="26"/>
                <w:szCs w:val="26"/>
              </w:rPr>
            </w:pPr>
            <w:r w:rsidRPr="00BD13B4">
              <w:rPr>
                <w:b/>
                <w:sz w:val="26"/>
                <w:szCs w:val="26"/>
              </w:rPr>
              <w:t>5. Propuneri pentru a compensa reducerea veniturilor bugetare</w:t>
            </w:r>
          </w:p>
        </w:tc>
        <w:tc>
          <w:tcPr>
            <w:tcW w:w="1260" w:type="dxa"/>
            <w:gridSpan w:val="3"/>
            <w:shd w:val="clear" w:color="auto" w:fill="auto"/>
          </w:tcPr>
          <w:p w:rsidR="008447EC" w:rsidRPr="00BD13B4" w:rsidRDefault="008447EC" w:rsidP="00770DAE">
            <w:pPr>
              <w:pStyle w:val="Corptext"/>
              <w:tabs>
                <w:tab w:val="left" w:pos="1080"/>
              </w:tabs>
              <w:snapToGrid w:val="0"/>
              <w:spacing w:after="0"/>
              <w:jc w:val="center"/>
              <w:rPr>
                <w:b/>
                <w:sz w:val="26"/>
                <w:szCs w:val="26"/>
              </w:rPr>
            </w:pPr>
            <w:r w:rsidRPr="00BD13B4">
              <w:rPr>
                <w:b/>
                <w:sz w:val="26"/>
                <w:szCs w:val="26"/>
              </w:rPr>
              <w:t>-</w:t>
            </w: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530" w:type="dxa"/>
            <w:shd w:val="clear" w:color="auto" w:fill="auto"/>
          </w:tcPr>
          <w:p w:rsidR="008447EC" w:rsidRPr="00BD13B4" w:rsidRDefault="008447EC" w:rsidP="00770DAE">
            <w:pPr>
              <w:pStyle w:val="Corptext"/>
              <w:tabs>
                <w:tab w:val="left" w:pos="1080"/>
              </w:tabs>
              <w:snapToGrid w:val="0"/>
              <w:spacing w:after="0"/>
              <w:rPr>
                <w:b/>
                <w:sz w:val="26"/>
                <w:szCs w:val="26"/>
              </w:rPr>
            </w:pPr>
          </w:p>
        </w:tc>
      </w:tr>
      <w:tr w:rsidR="00BD13B4" w:rsidRPr="00BD13B4" w:rsidTr="00A41046">
        <w:trPr>
          <w:trHeight w:val="256"/>
        </w:trPr>
        <w:tc>
          <w:tcPr>
            <w:tcW w:w="3078" w:type="dxa"/>
            <w:gridSpan w:val="3"/>
            <w:shd w:val="clear" w:color="auto" w:fill="auto"/>
          </w:tcPr>
          <w:p w:rsidR="008447EC" w:rsidRPr="00BD13B4" w:rsidRDefault="008447EC" w:rsidP="00770DAE">
            <w:pPr>
              <w:tabs>
                <w:tab w:val="left" w:pos="1080"/>
              </w:tabs>
              <w:rPr>
                <w:b/>
                <w:sz w:val="26"/>
                <w:szCs w:val="26"/>
              </w:rPr>
            </w:pPr>
            <w:r w:rsidRPr="00BD13B4">
              <w:rPr>
                <w:b/>
                <w:sz w:val="26"/>
                <w:szCs w:val="26"/>
              </w:rPr>
              <w:t>6. Calcule detaliate privind fundamentarea modificărilor veniturilor şi/sau cheltuielilor bugetare</w:t>
            </w:r>
          </w:p>
        </w:tc>
        <w:tc>
          <w:tcPr>
            <w:tcW w:w="1260" w:type="dxa"/>
            <w:gridSpan w:val="3"/>
            <w:shd w:val="clear" w:color="auto" w:fill="auto"/>
          </w:tcPr>
          <w:p w:rsidR="008447EC" w:rsidRPr="00BD13B4" w:rsidRDefault="008447EC" w:rsidP="00770DAE">
            <w:pPr>
              <w:pStyle w:val="Corptext"/>
              <w:tabs>
                <w:tab w:val="left" w:pos="1080"/>
              </w:tabs>
              <w:snapToGrid w:val="0"/>
              <w:spacing w:after="0"/>
              <w:jc w:val="center"/>
              <w:rPr>
                <w:b/>
                <w:sz w:val="26"/>
                <w:szCs w:val="26"/>
              </w:rPr>
            </w:pPr>
            <w:r w:rsidRPr="00BD13B4">
              <w:rPr>
                <w:b/>
                <w:sz w:val="26"/>
                <w:szCs w:val="26"/>
              </w:rPr>
              <w:t>-</w:t>
            </w: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17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080" w:type="dxa"/>
            <w:shd w:val="clear" w:color="auto" w:fill="auto"/>
          </w:tcPr>
          <w:p w:rsidR="008447EC" w:rsidRPr="00BD13B4" w:rsidRDefault="008447EC" w:rsidP="00770DAE">
            <w:pPr>
              <w:pStyle w:val="Corptext"/>
              <w:tabs>
                <w:tab w:val="left" w:pos="1080"/>
              </w:tabs>
              <w:snapToGrid w:val="0"/>
              <w:spacing w:after="0"/>
              <w:rPr>
                <w:b/>
                <w:sz w:val="26"/>
                <w:szCs w:val="26"/>
              </w:rPr>
            </w:pPr>
          </w:p>
        </w:tc>
        <w:tc>
          <w:tcPr>
            <w:tcW w:w="1530" w:type="dxa"/>
            <w:shd w:val="clear" w:color="auto" w:fill="auto"/>
          </w:tcPr>
          <w:p w:rsidR="008447EC" w:rsidRPr="00BD13B4" w:rsidRDefault="008447EC" w:rsidP="00770DAE">
            <w:pPr>
              <w:pStyle w:val="Corptext"/>
              <w:tabs>
                <w:tab w:val="left" w:pos="1080"/>
              </w:tabs>
              <w:snapToGrid w:val="0"/>
              <w:spacing w:after="0"/>
              <w:rPr>
                <w:b/>
                <w:sz w:val="26"/>
                <w:szCs w:val="26"/>
              </w:rPr>
            </w:pPr>
          </w:p>
        </w:tc>
      </w:tr>
      <w:tr w:rsidR="00BD13B4" w:rsidRPr="00BD13B4" w:rsidTr="00A41046">
        <w:trPr>
          <w:trHeight w:val="256"/>
        </w:trPr>
        <w:tc>
          <w:tcPr>
            <w:tcW w:w="3078" w:type="dxa"/>
            <w:gridSpan w:val="3"/>
            <w:shd w:val="clear" w:color="auto" w:fill="auto"/>
          </w:tcPr>
          <w:p w:rsidR="008447EC" w:rsidRPr="00BD13B4" w:rsidRDefault="008447EC" w:rsidP="00770DAE">
            <w:pPr>
              <w:tabs>
                <w:tab w:val="left" w:pos="1080"/>
              </w:tabs>
              <w:jc w:val="both"/>
              <w:rPr>
                <w:sz w:val="26"/>
                <w:szCs w:val="26"/>
              </w:rPr>
            </w:pPr>
            <w:r w:rsidRPr="00BD13B4">
              <w:rPr>
                <w:b/>
                <w:sz w:val="26"/>
                <w:szCs w:val="26"/>
              </w:rPr>
              <w:t>7. Alte informaţii</w:t>
            </w:r>
          </w:p>
        </w:tc>
        <w:tc>
          <w:tcPr>
            <w:tcW w:w="7290" w:type="dxa"/>
            <w:gridSpan w:val="8"/>
            <w:shd w:val="clear" w:color="auto" w:fill="auto"/>
          </w:tcPr>
          <w:p w:rsidR="008447EC" w:rsidRPr="00BD13B4" w:rsidRDefault="00AF011F" w:rsidP="0021596C">
            <w:pPr>
              <w:tabs>
                <w:tab w:val="left" w:pos="1080"/>
              </w:tabs>
              <w:autoSpaceDE w:val="0"/>
              <w:snapToGrid w:val="0"/>
              <w:rPr>
                <w:sz w:val="26"/>
                <w:szCs w:val="26"/>
              </w:rPr>
            </w:pPr>
            <w:r w:rsidRPr="00BD13B4">
              <w:rPr>
                <w:sz w:val="26"/>
                <w:szCs w:val="26"/>
              </w:rPr>
              <w:t xml:space="preserve">Nu e cazul </w:t>
            </w:r>
          </w:p>
        </w:tc>
      </w:tr>
      <w:tr w:rsidR="00BD13B4" w:rsidRPr="00BD13B4" w:rsidTr="000E4510">
        <w:trPr>
          <w:trHeight w:val="863"/>
        </w:trPr>
        <w:tc>
          <w:tcPr>
            <w:tcW w:w="10368" w:type="dxa"/>
            <w:gridSpan w:val="11"/>
            <w:shd w:val="clear" w:color="auto" w:fill="auto"/>
            <w:vAlign w:val="center"/>
          </w:tcPr>
          <w:p w:rsidR="008447EC" w:rsidRPr="00BD13B4" w:rsidRDefault="008447EC" w:rsidP="00503E61">
            <w:pPr>
              <w:spacing w:before="120" w:after="120"/>
              <w:jc w:val="center"/>
              <w:rPr>
                <w:b/>
                <w:i/>
                <w:iCs/>
                <w:sz w:val="26"/>
                <w:szCs w:val="26"/>
                <w:lang w:eastAsia="ro-RO"/>
              </w:rPr>
            </w:pPr>
            <w:r w:rsidRPr="00BD13B4">
              <w:rPr>
                <w:b/>
                <w:i/>
                <w:iCs/>
                <w:sz w:val="26"/>
                <w:szCs w:val="26"/>
                <w:lang w:eastAsia="ro-RO"/>
              </w:rPr>
              <w:t>Secţiunea a 5-a</w:t>
            </w:r>
          </w:p>
          <w:p w:rsidR="008447EC" w:rsidRPr="00BD13B4" w:rsidRDefault="008447EC" w:rsidP="00503E61">
            <w:pPr>
              <w:tabs>
                <w:tab w:val="center" w:pos="5129"/>
                <w:tab w:val="left" w:pos="9345"/>
              </w:tabs>
              <w:spacing w:before="120" w:after="120"/>
              <w:jc w:val="center"/>
              <w:rPr>
                <w:b/>
                <w:i/>
                <w:iCs/>
                <w:sz w:val="26"/>
                <w:szCs w:val="26"/>
                <w:lang w:eastAsia="ro-RO"/>
              </w:rPr>
            </w:pPr>
            <w:r w:rsidRPr="00BD13B4">
              <w:rPr>
                <w:b/>
                <w:i/>
                <w:iCs/>
                <w:sz w:val="26"/>
                <w:szCs w:val="26"/>
                <w:lang w:eastAsia="ro-RO"/>
              </w:rPr>
              <w:t xml:space="preserve">Efectele </w:t>
            </w:r>
            <w:r w:rsidR="0021596C" w:rsidRPr="00BD13B4">
              <w:rPr>
                <w:b/>
                <w:i/>
                <w:iCs/>
                <w:sz w:val="26"/>
                <w:szCs w:val="26"/>
                <w:lang w:eastAsia="ro-RO"/>
              </w:rPr>
              <w:t>proiectului de</w:t>
            </w:r>
            <w:r w:rsidRPr="00BD13B4">
              <w:rPr>
                <w:b/>
                <w:i/>
                <w:iCs/>
                <w:sz w:val="26"/>
                <w:szCs w:val="26"/>
                <w:lang w:eastAsia="ro-RO"/>
              </w:rPr>
              <w:t xml:space="preserve"> act normativ asupra legislaţiei în vigoare</w:t>
            </w:r>
          </w:p>
          <w:p w:rsidR="00EB6469" w:rsidRPr="00BD13B4" w:rsidRDefault="00EB6469" w:rsidP="00503E61">
            <w:pPr>
              <w:tabs>
                <w:tab w:val="center" w:pos="5129"/>
                <w:tab w:val="left" w:pos="9345"/>
              </w:tabs>
              <w:spacing w:before="120" w:after="120"/>
              <w:jc w:val="center"/>
              <w:rPr>
                <w:b/>
                <w:i/>
                <w:iCs/>
                <w:sz w:val="26"/>
                <w:szCs w:val="26"/>
                <w:lang w:eastAsia="ro-RO"/>
              </w:rPr>
            </w:pPr>
          </w:p>
        </w:tc>
      </w:tr>
      <w:tr w:rsidR="00BD13B4" w:rsidRPr="00BD13B4" w:rsidTr="00124A1B">
        <w:tc>
          <w:tcPr>
            <w:tcW w:w="3708" w:type="dxa"/>
            <w:gridSpan w:val="4"/>
            <w:shd w:val="clear" w:color="auto" w:fill="auto"/>
          </w:tcPr>
          <w:p w:rsidR="008447EC" w:rsidRPr="00BD13B4" w:rsidRDefault="0021596C" w:rsidP="0021596C">
            <w:pPr>
              <w:spacing w:before="120" w:after="120"/>
              <w:ind w:right="173"/>
              <w:jc w:val="both"/>
              <w:rPr>
                <w:b/>
                <w:sz w:val="26"/>
                <w:szCs w:val="26"/>
              </w:rPr>
            </w:pPr>
            <w:r w:rsidRPr="00BD13B4">
              <w:rPr>
                <w:b/>
                <w:sz w:val="26"/>
                <w:szCs w:val="26"/>
              </w:rPr>
              <w:t>1.Măsuri normative necesare pentru aplicarea prevederilor proiectului de act normativ:</w:t>
            </w:r>
          </w:p>
          <w:p w:rsidR="0021596C" w:rsidRPr="00BD13B4" w:rsidRDefault="0021596C" w:rsidP="0021596C">
            <w:pPr>
              <w:spacing w:before="120" w:after="120"/>
              <w:ind w:right="173"/>
              <w:jc w:val="both"/>
              <w:rPr>
                <w:b/>
                <w:sz w:val="26"/>
                <w:szCs w:val="26"/>
              </w:rPr>
            </w:pPr>
            <w:r w:rsidRPr="00BD13B4">
              <w:rPr>
                <w:b/>
                <w:sz w:val="26"/>
                <w:szCs w:val="26"/>
              </w:rPr>
              <w:t>a)acte normative în vigoare ce vor fi modificate sau abrogate, ca urmare a intrării în vigoare a proiectului de act normativ</w:t>
            </w:r>
          </w:p>
          <w:p w:rsidR="0021596C" w:rsidRPr="00BD13B4" w:rsidRDefault="0021596C" w:rsidP="0021596C">
            <w:pPr>
              <w:spacing w:before="120" w:after="120"/>
              <w:ind w:right="173"/>
              <w:jc w:val="both"/>
              <w:rPr>
                <w:sz w:val="26"/>
                <w:szCs w:val="26"/>
              </w:rPr>
            </w:pPr>
            <w:r w:rsidRPr="00BD13B4">
              <w:rPr>
                <w:b/>
                <w:sz w:val="26"/>
                <w:szCs w:val="26"/>
              </w:rPr>
              <w:t>b)acte normative ce urmează a fi elaborate în vederea implementării noilor dispoziții.</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t>P</w:t>
            </w:r>
            <w:r w:rsidR="00C0119C" w:rsidRPr="00BD13B4">
              <w:rPr>
                <w:b/>
                <w:iCs/>
                <w:sz w:val="26"/>
                <w:szCs w:val="26"/>
                <w:lang w:eastAsia="ro-RO"/>
              </w:rPr>
              <w:t>roiectul</w:t>
            </w:r>
            <w:r w:rsidRPr="00BD13B4">
              <w:rPr>
                <w:b/>
                <w:iCs/>
                <w:sz w:val="26"/>
                <w:szCs w:val="26"/>
                <w:lang w:eastAsia="ro-RO"/>
              </w:rPr>
              <w:t xml:space="preserve"> de</w:t>
            </w:r>
            <w:r w:rsidR="008447EC" w:rsidRPr="00BD13B4">
              <w:rPr>
                <w:sz w:val="26"/>
                <w:szCs w:val="26"/>
              </w:rPr>
              <w:t xml:space="preserve"> act normativ nu se referă la acest subiect.</w:t>
            </w:r>
          </w:p>
        </w:tc>
      </w:tr>
      <w:tr w:rsidR="00BD13B4" w:rsidRPr="00BD13B4" w:rsidTr="00124A1B">
        <w:tc>
          <w:tcPr>
            <w:tcW w:w="3708" w:type="dxa"/>
            <w:gridSpan w:val="4"/>
            <w:shd w:val="clear" w:color="auto" w:fill="auto"/>
          </w:tcPr>
          <w:p w:rsidR="008447EC" w:rsidRPr="00BD13B4" w:rsidRDefault="0021596C" w:rsidP="00770DAE">
            <w:pPr>
              <w:spacing w:before="120" w:after="120"/>
              <w:ind w:right="172"/>
              <w:jc w:val="both"/>
              <w:rPr>
                <w:sz w:val="26"/>
                <w:szCs w:val="26"/>
              </w:rPr>
            </w:pPr>
            <w:r w:rsidRPr="00BD13B4">
              <w:rPr>
                <w:b/>
                <w:bCs/>
                <w:sz w:val="26"/>
                <w:szCs w:val="26"/>
              </w:rPr>
              <w:t>1</w:t>
            </w:r>
            <w:r w:rsidRPr="00BD13B4">
              <w:rPr>
                <w:b/>
                <w:bCs/>
                <w:sz w:val="26"/>
                <w:szCs w:val="26"/>
                <w:vertAlign w:val="superscript"/>
              </w:rPr>
              <w:t>^1</w:t>
            </w:r>
            <w:r w:rsidRPr="00BD13B4">
              <w:rPr>
                <w:b/>
                <w:bCs/>
                <w:sz w:val="26"/>
                <w:szCs w:val="26"/>
              </w:rPr>
              <w:t>.Compatibilitatea proiectului de act normativ cu legislația în domeniul achizițiilor publice</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t>P</w:t>
            </w:r>
            <w:r w:rsidR="00C0119C" w:rsidRPr="00BD13B4">
              <w:rPr>
                <w:b/>
                <w:iCs/>
                <w:sz w:val="26"/>
                <w:szCs w:val="26"/>
                <w:lang w:eastAsia="ro-RO"/>
              </w:rPr>
              <w:t>roiectul</w:t>
            </w:r>
            <w:r w:rsidRPr="00BD13B4">
              <w:rPr>
                <w:b/>
                <w:iCs/>
                <w:sz w:val="26"/>
                <w:szCs w:val="26"/>
                <w:lang w:eastAsia="ro-RO"/>
              </w:rPr>
              <w:t xml:space="preserve"> de</w:t>
            </w:r>
            <w:r w:rsidR="008447EC" w:rsidRPr="00BD13B4">
              <w:rPr>
                <w:sz w:val="26"/>
                <w:szCs w:val="26"/>
              </w:rPr>
              <w:t xml:space="preserve"> act normativ nu se referă la acest subiect. </w:t>
            </w:r>
          </w:p>
        </w:tc>
      </w:tr>
      <w:tr w:rsidR="00BD13B4" w:rsidRPr="00BD13B4" w:rsidTr="00124A1B">
        <w:tc>
          <w:tcPr>
            <w:tcW w:w="3708" w:type="dxa"/>
            <w:gridSpan w:val="4"/>
            <w:shd w:val="clear" w:color="auto" w:fill="auto"/>
          </w:tcPr>
          <w:p w:rsidR="008447EC" w:rsidRPr="00BD13B4" w:rsidRDefault="0021596C" w:rsidP="004E7C0E">
            <w:pPr>
              <w:shd w:val="clear" w:color="auto" w:fill="FFFFFF"/>
              <w:spacing w:before="120" w:after="120"/>
              <w:jc w:val="both"/>
              <w:rPr>
                <w:b/>
                <w:sz w:val="26"/>
                <w:szCs w:val="26"/>
              </w:rPr>
            </w:pPr>
            <w:r w:rsidRPr="00BD13B4">
              <w:rPr>
                <w:b/>
                <w:sz w:val="26"/>
                <w:szCs w:val="26"/>
              </w:rPr>
              <w:t xml:space="preserve">2.Conformitatea proiectului de act normativ cu legislația comunitară în cazul proiectelor ce transpun prevederi </w:t>
            </w:r>
            <w:r w:rsidRPr="00BD13B4">
              <w:rPr>
                <w:b/>
                <w:sz w:val="26"/>
                <w:szCs w:val="26"/>
              </w:rPr>
              <w:lastRenderedPageBreak/>
              <w:t>comunitare</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lastRenderedPageBreak/>
              <w:t>P</w:t>
            </w:r>
            <w:r w:rsidR="00C0119C" w:rsidRPr="00BD13B4">
              <w:rPr>
                <w:b/>
                <w:iCs/>
                <w:sz w:val="26"/>
                <w:szCs w:val="26"/>
                <w:lang w:eastAsia="ro-RO"/>
              </w:rPr>
              <w:t>roiectul</w:t>
            </w:r>
            <w:r w:rsidRPr="00BD13B4">
              <w:rPr>
                <w:b/>
                <w:iCs/>
                <w:sz w:val="26"/>
                <w:szCs w:val="26"/>
                <w:lang w:eastAsia="ro-RO"/>
              </w:rPr>
              <w:t xml:space="preserve"> de</w:t>
            </w:r>
            <w:r w:rsidRPr="00BD13B4">
              <w:rPr>
                <w:sz w:val="26"/>
                <w:szCs w:val="26"/>
              </w:rPr>
              <w:t xml:space="preserve"> </w:t>
            </w:r>
            <w:r w:rsidR="008447EC" w:rsidRPr="00BD13B4">
              <w:rPr>
                <w:sz w:val="26"/>
                <w:szCs w:val="26"/>
              </w:rPr>
              <w:t>act normativ nu se referă la acest subiect.</w:t>
            </w:r>
          </w:p>
        </w:tc>
      </w:tr>
      <w:tr w:rsidR="00BD13B4" w:rsidRPr="00BD13B4" w:rsidTr="00124A1B">
        <w:tc>
          <w:tcPr>
            <w:tcW w:w="3708" w:type="dxa"/>
            <w:gridSpan w:val="4"/>
            <w:shd w:val="clear" w:color="auto" w:fill="auto"/>
          </w:tcPr>
          <w:p w:rsidR="008447EC" w:rsidRPr="00BD13B4" w:rsidRDefault="008447EC" w:rsidP="00C0119C">
            <w:pPr>
              <w:spacing w:before="120" w:after="120"/>
              <w:ind w:right="172"/>
              <w:jc w:val="both"/>
              <w:rPr>
                <w:sz w:val="26"/>
                <w:szCs w:val="26"/>
              </w:rPr>
            </w:pPr>
            <w:r w:rsidRPr="00BD13B4">
              <w:rPr>
                <w:b/>
                <w:sz w:val="26"/>
                <w:szCs w:val="26"/>
              </w:rPr>
              <w:lastRenderedPageBreak/>
              <w:t>3.</w:t>
            </w:r>
            <w:r w:rsidR="00C0119C" w:rsidRPr="00BD13B4">
              <w:rPr>
                <w:b/>
                <w:sz w:val="26"/>
                <w:szCs w:val="26"/>
              </w:rPr>
              <w:t>Măsuri normative necesare aplicării directe a actelor normative comunitare</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t>P</w:t>
            </w:r>
            <w:r w:rsidR="00C0119C" w:rsidRPr="00BD13B4">
              <w:rPr>
                <w:b/>
                <w:iCs/>
                <w:sz w:val="26"/>
                <w:szCs w:val="26"/>
                <w:lang w:eastAsia="ro-RO"/>
              </w:rPr>
              <w:t>roiectul</w:t>
            </w:r>
            <w:r w:rsidRPr="00BD13B4">
              <w:rPr>
                <w:b/>
                <w:iCs/>
                <w:sz w:val="26"/>
                <w:szCs w:val="26"/>
                <w:lang w:eastAsia="ro-RO"/>
              </w:rPr>
              <w:t xml:space="preserve"> de</w:t>
            </w:r>
            <w:r w:rsidR="008447EC" w:rsidRPr="00BD13B4">
              <w:rPr>
                <w:sz w:val="26"/>
                <w:szCs w:val="26"/>
              </w:rPr>
              <w:t xml:space="preserve"> act normativ nu se referă la acest subiect. </w:t>
            </w:r>
          </w:p>
        </w:tc>
      </w:tr>
      <w:tr w:rsidR="00BD13B4" w:rsidRPr="00BD13B4" w:rsidTr="00124A1B">
        <w:trPr>
          <w:trHeight w:val="362"/>
        </w:trPr>
        <w:tc>
          <w:tcPr>
            <w:tcW w:w="3708" w:type="dxa"/>
            <w:gridSpan w:val="4"/>
            <w:shd w:val="clear" w:color="auto" w:fill="auto"/>
          </w:tcPr>
          <w:p w:rsidR="008447EC" w:rsidRPr="00BD13B4" w:rsidRDefault="008447EC" w:rsidP="00C0119C">
            <w:pPr>
              <w:spacing w:before="120" w:after="120"/>
              <w:ind w:right="172"/>
              <w:jc w:val="both"/>
              <w:rPr>
                <w:sz w:val="26"/>
                <w:szCs w:val="26"/>
              </w:rPr>
            </w:pPr>
            <w:r w:rsidRPr="00BD13B4">
              <w:rPr>
                <w:b/>
                <w:sz w:val="26"/>
                <w:szCs w:val="26"/>
              </w:rPr>
              <w:t>4.</w:t>
            </w:r>
            <w:r w:rsidR="00C0119C" w:rsidRPr="00BD13B4">
              <w:rPr>
                <w:b/>
                <w:sz w:val="26"/>
                <w:szCs w:val="26"/>
              </w:rPr>
              <w:t>Hotărâri ale Curții de Justiție a Uniunii Europene</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t>P</w:t>
            </w:r>
            <w:r w:rsidR="00C0119C" w:rsidRPr="00BD13B4">
              <w:rPr>
                <w:b/>
                <w:iCs/>
                <w:sz w:val="26"/>
                <w:szCs w:val="26"/>
                <w:lang w:eastAsia="ro-RO"/>
              </w:rPr>
              <w:t>roiectul</w:t>
            </w:r>
            <w:r w:rsidRPr="00BD13B4">
              <w:rPr>
                <w:b/>
                <w:iCs/>
                <w:sz w:val="26"/>
                <w:szCs w:val="26"/>
                <w:lang w:eastAsia="ro-RO"/>
              </w:rPr>
              <w:t xml:space="preserve"> de</w:t>
            </w:r>
            <w:r w:rsidRPr="00BD13B4">
              <w:rPr>
                <w:sz w:val="26"/>
                <w:szCs w:val="26"/>
              </w:rPr>
              <w:t xml:space="preserve"> </w:t>
            </w:r>
            <w:r w:rsidR="008447EC" w:rsidRPr="00BD13B4">
              <w:rPr>
                <w:sz w:val="26"/>
                <w:szCs w:val="26"/>
              </w:rPr>
              <w:t>act normativ nu se referă la acest subiect.</w:t>
            </w:r>
          </w:p>
        </w:tc>
      </w:tr>
      <w:tr w:rsidR="00BD13B4" w:rsidRPr="00BD13B4" w:rsidTr="00124A1B">
        <w:tc>
          <w:tcPr>
            <w:tcW w:w="3708" w:type="dxa"/>
            <w:gridSpan w:val="4"/>
            <w:shd w:val="clear" w:color="auto" w:fill="auto"/>
          </w:tcPr>
          <w:p w:rsidR="008447EC" w:rsidRPr="00BD13B4" w:rsidRDefault="007246E5" w:rsidP="00770DAE">
            <w:pPr>
              <w:spacing w:before="120" w:after="120"/>
              <w:ind w:right="172"/>
              <w:rPr>
                <w:sz w:val="26"/>
                <w:szCs w:val="26"/>
              </w:rPr>
            </w:pPr>
            <w:r w:rsidRPr="00BD13B4">
              <w:rPr>
                <w:b/>
                <w:sz w:val="26"/>
                <w:szCs w:val="26"/>
              </w:rPr>
              <w:t>5. Alte acte normative ș</w:t>
            </w:r>
            <w:r w:rsidR="008447EC" w:rsidRPr="00BD13B4">
              <w:rPr>
                <w:b/>
                <w:sz w:val="26"/>
                <w:szCs w:val="26"/>
              </w:rPr>
              <w:t>i/sau documente internaţionale din care decurg angajamente</w:t>
            </w:r>
          </w:p>
        </w:tc>
        <w:tc>
          <w:tcPr>
            <w:tcW w:w="6660" w:type="dxa"/>
            <w:gridSpan w:val="7"/>
            <w:shd w:val="clear" w:color="auto" w:fill="auto"/>
          </w:tcPr>
          <w:p w:rsidR="008447EC" w:rsidRPr="00BD13B4" w:rsidRDefault="0021596C" w:rsidP="00770DAE">
            <w:pPr>
              <w:snapToGrid w:val="0"/>
              <w:spacing w:before="120" w:after="120"/>
              <w:rPr>
                <w:sz w:val="26"/>
                <w:szCs w:val="26"/>
              </w:rPr>
            </w:pPr>
            <w:r w:rsidRPr="00BD13B4">
              <w:rPr>
                <w:b/>
                <w:iCs/>
                <w:sz w:val="26"/>
                <w:szCs w:val="26"/>
                <w:lang w:eastAsia="ro-RO"/>
              </w:rPr>
              <w:t>P</w:t>
            </w:r>
            <w:r w:rsidR="00C0119C" w:rsidRPr="00BD13B4">
              <w:rPr>
                <w:b/>
                <w:iCs/>
                <w:sz w:val="26"/>
                <w:szCs w:val="26"/>
                <w:lang w:eastAsia="ro-RO"/>
              </w:rPr>
              <w:t>roiectul</w:t>
            </w:r>
            <w:r w:rsidRPr="00BD13B4">
              <w:rPr>
                <w:b/>
                <w:iCs/>
                <w:sz w:val="26"/>
                <w:szCs w:val="26"/>
                <w:lang w:eastAsia="ro-RO"/>
              </w:rPr>
              <w:t xml:space="preserve"> de</w:t>
            </w:r>
            <w:r w:rsidR="008447EC" w:rsidRPr="00BD13B4">
              <w:rPr>
                <w:sz w:val="26"/>
                <w:szCs w:val="26"/>
              </w:rPr>
              <w:t xml:space="preserve"> act normativ nu se referă la acest subiect.</w:t>
            </w:r>
          </w:p>
        </w:tc>
      </w:tr>
      <w:tr w:rsidR="00BD13B4" w:rsidRPr="00BD13B4" w:rsidTr="00124A1B">
        <w:tc>
          <w:tcPr>
            <w:tcW w:w="3708" w:type="dxa"/>
            <w:gridSpan w:val="4"/>
            <w:shd w:val="clear" w:color="auto" w:fill="auto"/>
          </w:tcPr>
          <w:p w:rsidR="008447EC" w:rsidRPr="00BD13B4" w:rsidRDefault="008447EC" w:rsidP="00770DAE">
            <w:pPr>
              <w:spacing w:before="120" w:after="120"/>
              <w:ind w:right="172"/>
              <w:jc w:val="both"/>
              <w:rPr>
                <w:sz w:val="26"/>
                <w:szCs w:val="26"/>
              </w:rPr>
            </w:pPr>
            <w:r w:rsidRPr="00BD13B4">
              <w:rPr>
                <w:b/>
                <w:sz w:val="26"/>
                <w:szCs w:val="26"/>
              </w:rPr>
              <w:t>6. Alte informaţii</w:t>
            </w:r>
          </w:p>
        </w:tc>
        <w:tc>
          <w:tcPr>
            <w:tcW w:w="6660" w:type="dxa"/>
            <w:gridSpan w:val="7"/>
            <w:shd w:val="clear" w:color="auto" w:fill="auto"/>
          </w:tcPr>
          <w:p w:rsidR="008447EC" w:rsidRPr="00BD13B4" w:rsidRDefault="00C0119C" w:rsidP="00770DAE">
            <w:pPr>
              <w:snapToGrid w:val="0"/>
              <w:spacing w:before="120" w:after="120"/>
              <w:rPr>
                <w:b/>
                <w:sz w:val="26"/>
                <w:szCs w:val="26"/>
              </w:rPr>
            </w:pPr>
            <w:r w:rsidRPr="00BD13B4">
              <w:rPr>
                <w:sz w:val="26"/>
                <w:szCs w:val="26"/>
              </w:rPr>
              <w:t>Nu e cazul</w:t>
            </w:r>
          </w:p>
        </w:tc>
      </w:tr>
      <w:tr w:rsidR="00BD13B4" w:rsidRPr="00BD13B4" w:rsidTr="00746571">
        <w:trPr>
          <w:trHeight w:val="1693"/>
        </w:trPr>
        <w:tc>
          <w:tcPr>
            <w:tcW w:w="10368" w:type="dxa"/>
            <w:gridSpan w:val="11"/>
            <w:shd w:val="clear" w:color="auto" w:fill="auto"/>
            <w:vAlign w:val="center"/>
          </w:tcPr>
          <w:p w:rsidR="00EB6469" w:rsidRPr="00BD13B4" w:rsidRDefault="00EB6469" w:rsidP="00503E61">
            <w:pPr>
              <w:spacing w:before="120" w:after="120"/>
              <w:jc w:val="center"/>
              <w:rPr>
                <w:b/>
                <w:i/>
                <w:iCs/>
                <w:sz w:val="26"/>
                <w:szCs w:val="26"/>
                <w:lang w:eastAsia="ro-RO"/>
              </w:rPr>
            </w:pPr>
          </w:p>
          <w:p w:rsidR="008447EC" w:rsidRPr="00BD13B4" w:rsidRDefault="008447EC" w:rsidP="00503E61">
            <w:pPr>
              <w:spacing w:before="120" w:after="120"/>
              <w:jc w:val="center"/>
              <w:rPr>
                <w:b/>
                <w:i/>
                <w:iCs/>
                <w:sz w:val="26"/>
                <w:szCs w:val="26"/>
                <w:lang w:eastAsia="ro-RO"/>
              </w:rPr>
            </w:pPr>
            <w:r w:rsidRPr="00BD13B4">
              <w:rPr>
                <w:b/>
                <w:i/>
                <w:iCs/>
                <w:sz w:val="26"/>
                <w:szCs w:val="26"/>
                <w:lang w:eastAsia="ro-RO"/>
              </w:rPr>
              <w:t>Secţiunea a 6-a</w:t>
            </w:r>
          </w:p>
          <w:p w:rsidR="008447EC" w:rsidRPr="00BD13B4" w:rsidRDefault="008447EC" w:rsidP="00503E61">
            <w:pPr>
              <w:spacing w:before="120" w:after="120"/>
              <w:jc w:val="center"/>
              <w:rPr>
                <w:b/>
                <w:i/>
                <w:iCs/>
                <w:sz w:val="26"/>
                <w:szCs w:val="26"/>
                <w:lang w:eastAsia="ro-RO"/>
              </w:rPr>
            </w:pPr>
            <w:r w:rsidRPr="00BD13B4">
              <w:rPr>
                <w:b/>
                <w:i/>
                <w:iCs/>
                <w:sz w:val="26"/>
                <w:szCs w:val="26"/>
                <w:lang w:eastAsia="ro-RO"/>
              </w:rPr>
              <w:t xml:space="preserve">Consultările efectuate în vederea elaborării </w:t>
            </w:r>
            <w:r w:rsidR="00C0119C" w:rsidRPr="00BD13B4">
              <w:rPr>
                <w:b/>
                <w:i/>
                <w:iCs/>
                <w:sz w:val="26"/>
                <w:szCs w:val="26"/>
                <w:lang w:eastAsia="ro-RO"/>
              </w:rPr>
              <w:t>proiectului de</w:t>
            </w:r>
            <w:r w:rsidRPr="00BD13B4">
              <w:rPr>
                <w:b/>
                <w:i/>
                <w:iCs/>
                <w:sz w:val="26"/>
                <w:szCs w:val="26"/>
                <w:lang w:eastAsia="ro-RO"/>
              </w:rPr>
              <w:t xml:space="preserve"> act normativ</w:t>
            </w:r>
          </w:p>
          <w:p w:rsidR="00EB6469" w:rsidRPr="00BD13B4" w:rsidRDefault="00EB6469" w:rsidP="00503E61">
            <w:pPr>
              <w:spacing w:before="120" w:after="120"/>
              <w:jc w:val="center"/>
              <w:rPr>
                <w:b/>
                <w:i/>
                <w:iCs/>
                <w:sz w:val="26"/>
                <w:szCs w:val="26"/>
                <w:lang w:eastAsia="ro-RO"/>
              </w:rPr>
            </w:pPr>
          </w:p>
        </w:tc>
      </w:tr>
      <w:tr w:rsidR="00BD13B4" w:rsidRPr="00BD13B4" w:rsidTr="00A41046">
        <w:tc>
          <w:tcPr>
            <w:tcW w:w="3798" w:type="dxa"/>
            <w:gridSpan w:val="5"/>
            <w:shd w:val="clear" w:color="auto" w:fill="auto"/>
          </w:tcPr>
          <w:p w:rsidR="008447EC" w:rsidRPr="00BD13B4" w:rsidRDefault="008447EC" w:rsidP="00770DAE">
            <w:pPr>
              <w:spacing w:before="120" w:after="120"/>
              <w:ind w:right="172"/>
              <w:rPr>
                <w:sz w:val="26"/>
                <w:szCs w:val="26"/>
              </w:rPr>
            </w:pPr>
            <w:r w:rsidRPr="00BD13B4">
              <w:rPr>
                <w:b/>
                <w:sz w:val="26"/>
                <w:szCs w:val="26"/>
              </w:rPr>
              <w:t>1. Informaţii privind procesul de consultare cu organizaţii neguvernam</w:t>
            </w:r>
            <w:r w:rsidR="007246E5" w:rsidRPr="00BD13B4">
              <w:rPr>
                <w:b/>
                <w:sz w:val="26"/>
                <w:szCs w:val="26"/>
              </w:rPr>
              <w:t>entale, institute de cercetare ș</w:t>
            </w:r>
            <w:r w:rsidRPr="00BD13B4">
              <w:rPr>
                <w:b/>
                <w:sz w:val="26"/>
                <w:szCs w:val="26"/>
              </w:rPr>
              <w:t>i alte organisme implicate</w:t>
            </w:r>
          </w:p>
        </w:tc>
        <w:tc>
          <w:tcPr>
            <w:tcW w:w="6570" w:type="dxa"/>
            <w:gridSpan w:val="6"/>
            <w:shd w:val="clear" w:color="auto" w:fill="auto"/>
          </w:tcPr>
          <w:p w:rsidR="008447EC" w:rsidRPr="00BD13B4" w:rsidRDefault="00C0119C" w:rsidP="00770DAE">
            <w:pPr>
              <w:snapToGrid w:val="0"/>
              <w:spacing w:before="120" w:after="120"/>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3798" w:type="dxa"/>
            <w:gridSpan w:val="5"/>
            <w:shd w:val="clear" w:color="auto" w:fill="auto"/>
          </w:tcPr>
          <w:p w:rsidR="008447EC" w:rsidRPr="00BD13B4" w:rsidRDefault="008447EC" w:rsidP="00770DAE">
            <w:pPr>
              <w:spacing w:before="120" w:after="120"/>
              <w:ind w:right="172"/>
              <w:rPr>
                <w:sz w:val="26"/>
                <w:szCs w:val="26"/>
              </w:rPr>
            </w:pPr>
            <w:r w:rsidRPr="00BD13B4">
              <w:rPr>
                <w:b/>
                <w:sz w:val="26"/>
                <w:szCs w:val="26"/>
              </w:rPr>
              <w:t xml:space="preserve">2. Fundamentarea alegerii organizaţiilor cu care a avut loc consultarea, precum şi a modului în care activitatea </w:t>
            </w:r>
            <w:r w:rsidR="00C0119C" w:rsidRPr="00BD13B4">
              <w:rPr>
                <w:b/>
                <w:sz w:val="26"/>
                <w:szCs w:val="26"/>
              </w:rPr>
              <w:t xml:space="preserve">acestor organizaţii este legată </w:t>
            </w:r>
            <w:r w:rsidRPr="00BD13B4">
              <w:rPr>
                <w:b/>
                <w:sz w:val="26"/>
                <w:szCs w:val="26"/>
              </w:rPr>
              <w:t xml:space="preserve">de obiectul </w:t>
            </w:r>
            <w:r w:rsidR="00C0119C" w:rsidRPr="00BD13B4">
              <w:rPr>
                <w:b/>
                <w:iCs/>
                <w:sz w:val="26"/>
                <w:szCs w:val="26"/>
                <w:lang w:eastAsia="ro-RO"/>
              </w:rPr>
              <w:t>proiectului de</w:t>
            </w:r>
            <w:r w:rsidRPr="00BD13B4">
              <w:rPr>
                <w:b/>
                <w:sz w:val="26"/>
                <w:szCs w:val="26"/>
              </w:rPr>
              <w:t xml:space="preserve"> act normativ</w:t>
            </w:r>
          </w:p>
        </w:tc>
        <w:tc>
          <w:tcPr>
            <w:tcW w:w="6570" w:type="dxa"/>
            <w:gridSpan w:val="6"/>
            <w:shd w:val="clear" w:color="auto" w:fill="auto"/>
          </w:tcPr>
          <w:p w:rsidR="008447EC" w:rsidRPr="00BD13B4" w:rsidRDefault="00C0119C" w:rsidP="00770DAE">
            <w:pPr>
              <w:snapToGrid w:val="0"/>
              <w:spacing w:before="120" w:after="120"/>
              <w:rPr>
                <w:sz w:val="26"/>
                <w:szCs w:val="26"/>
              </w:rPr>
            </w:pPr>
            <w:r w:rsidRPr="00BD13B4">
              <w:rPr>
                <w:b/>
                <w:iCs/>
                <w:sz w:val="26"/>
                <w:szCs w:val="26"/>
                <w:lang w:eastAsia="ro-RO"/>
              </w:rPr>
              <w:t>Proiectul de</w:t>
            </w:r>
            <w:r w:rsidRPr="00BD13B4">
              <w:rPr>
                <w:sz w:val="26"/>
                <w:szCs w:val="26"/>
              </w:rPr>
              <w:t xml:space="preserve"> </w:t>
            </w:r>
            <w:r w:rsidR="008447EC" w:rsidRPr="00BD13B4">
              <w:rPr>
                <w:sz w:val="26"/>
                <w:szCs w:val="26"/>
              </w:rPr>
              <w:t>act normativ nu se referă la acest subiect.</w:t>
            </w:r>
          </w:p>
        </w:tc>
      </w:tr>
      <w:tr w:rsidR="00BD13B4" w:rsidRPr="00BD13B4" w:rsidTr="00A41046">
        <w:tc>
          <w:tcPr>
            <w:tcW w:w="3798" w:type="dxa"/>
            <w:gridSpan w:val="5"/>
            <w:shd w:val="clear" w:color="auto" w:fill="auto"/>
          </w:tcPr>
          <w:p w:rsidR="008447EC" w:rsidRPr="00BD13B4" w:rsidRDefault="008447EC" w:rsidP="00770DAE">
            <w:pPr>
              <w:spacing w:before="120" w:after="120"/>
              <w:ind w:right="173"/>
              <w:rPr>
                <w:b/>
                <w:sz w:val="26"/>
                <w:szCs w:val="26"/>
              </w:rPr>
            </w:pPr>
            <w:r w:rsidRPr="00BD13B4">
              <w:rPr>
                <w:b/>
                <w:sz w:val="26"/>
                <w:szCs w:val="26"/>
              </w:rPr>
              <w:t xml:space="preserve">3. Consultările organizate cu autorităţile administraţiei publice locale, în situaţia în care </w:t>
            </w:r>
            <w:r w:rsidR="00C0119C" w:rsidRPr="00BD13B4">
              <w:rPr>
                <w:b/>
                <w:iCs/>
                <w:sz w:val="26"/>
                <w:szCs w:val="26"/>
                <w:lang w:eastAsia="ro-RO"/>
              </w:rPr>
              <w:t>proiectul de</w:t>
            </w:r>
            <w:r w:rsidR="00C0119C" w:rsidRPr="00BD13B4">
              <w:rPr>
                <w:b/>
                <w:sz w:val="26"/>
                <w:szCs w:val="26"/>
              </w:rPr>
              <w:t xml:space="preserve"> </w:t>
            </w:r>
            <w:r w:rsidRPr="00BD13B4">
              <w:rPr>
                <w:b/>
                <w:sz w:val="26"/>
                <w:szCs w:val="26"/>
              </w:rPr>
              <w:t>act normativ are ca obiect activităţi ale acestor autorităţi, în condiţiile Hotărârii Guvernului nr. 521/2005 privind procedura de consultare a structurilor asociative  ale autorităţilor administraţiei publice locale la elaborarea proiectelor de acte normative</w:t>
            </w:r>
          </w:p>
        </w:tc>
        <w:tc>
          <w:tcPr>
            <w:tcW w:w="6570" w:type="dxa"/>
            <w:gridSpan w:val="6"/>
            <w:shd w:val="clear" w:color="auto" w:fill="auto"/>
          </w:tcPr>
          <w:p w:rsidR="008447EC" w:rsidRPr="00BD13B4" w:rsidRDefault="008447EC" w:rsidP="00770DAE">
            <w:pPr>
              <w:snapToGrid w:val="0"/>
              <w:rPr>
                <w:sz w:val="26"/>
                <w:szCs w:val="26"/>
              </w:rPr>
            </w:pPr>
          </w:p>
        </w:tc>
      </w:tr>
      <w:tr w:rsidR="00BD13B4" w:rsidRPr="00BD13B4" w:rsidTr="00A41046">
        <w:tc>
          <w:tcPr>
            <w:tcW w:w="3798" w:type="dxa"/>
            <w:gridSpan w:val="5"/>
            <w:shd w:val="clear" w:color="auto" w:fill="auto"/>
          </w:tcPr>
          <w:p w:rsidR="008447EC" w:rsidRPr="00BD13B4" w:rsidRDefault="008447EC" w:rsidP="00770DAE">
            <w:pPr>
              <w:spacing w:before="120" w:after="120"/>
              <w:ind w:right="173"/>
              <w:rPr>
                <w:b/>
                <w:sz w:val="26"/>
                <w:szCs w:val="26"/>
              </w:rPr>
            </w:pPr>
            <w:r w:rsidRPr="00BD13B4">
              <w:rPr>
                <w:b/>
                <w:sz w:val="26"/>
                <w:szCs w:val="26"/>
              </w:rPr>
              <w:t xml:space="preserve">4. Consultările desfăşurate în </w:t>
            </w:r>
            <w:r w:rsidRPr="00BD13B4">
              <w:rPr>
                <w:b/>
                <w:sz w:val="26"/>
                <w:szCs w:val="26"/>
              </w:rPr>
              <w:lastRenderedPageBreak/>
              <w:t>cadrul consiliilor interministeriale, în conformitate cu prevederile Hotărârii Guvernului nr. 750/2005 privind constituirea consiliilor interministeriale permanente</w:t>
            </w:r>
          </w:p>
        </w:tc>
        <w:tc>
          <w:tcPr>
            <w:tcW w:w="6570" w:type="dxa"/>
            <w:gridSpan w:val="6"/>
            <w:shd w:val="clear" w:color="auto" w:fill="auto"/>
          </w:tcPr>
          <w:p w:rsidR="008447EC" w:rsidRPr="00BD13B4" w:rsidRDefault="00C0119C" w:rsidP="00770DAE">
            <w:pPr>
              <w:snapToGrid w:val="0"/>
              <w:rPr>
                <w:sz w:val="26"/>
                <w:szCs w:val="26"/>
              </w:rPr>
            </w:pPr>
            <w:r w:rsidRPr="00BD13B4">
              <w:rPr>
                <w:b/>
                <w:iCs/>
                <w:sz w:val="26"/>
                <w:szCs w:val="26"/>
                <w:lang w:eastAsia="ro-RO"/>
              </w:rPr>
              <w:lastRenderedPageBreak/>
              <w:t>Proiectul de</w:t>
            </w:r>
            <w:r w:rsidRPr="00BD13B4">
              <w:rPr>
                <w:sz w:val="26"/>
                <w:szCs w:val="26"/>
              </w:rPr>
              <w:t xml:space="preserve"> </w:t>
            </w:r>
            <w:r w:rsidR="008447EC" w:rsidRPr="00BD13B4">
              <w:rPr>
                <w:sz w:val="26"/>
                <w:szCs w:val="26"/>
              </w:rPr>
              <w:t>act normativ nu se referă la acest subiect.</w:t>
            </w:r>
          </w:p>
        </w:tc>
      </w:tr>
      <w:tr w:rsidR="00BD13B4" w:rsidRPr="00BD13B4" w:rsidTr="00746571">
        <w:trPr>
          <w:trHeight w:val="1863"/>
        </w:trPr>
        <w:tc>
          <w:tcPr>
            <w:tcW w:w="3798" w:type="dxa"/>
            <w:gridSpan w:val="5"/>
            <w:shd w:val="clear" w:color="auto" w:fill="auto"/>
          </w:tcPr>
          <w:p w:rsidR="008447EC" w:rsidRPr="00BD13B4" w:rsidRDefault="008447EC" w:rsidP="00770DAE">
            <w:pPr>
              <w:jc w:val="both"/>
              <w:rPr>
                <w:sz w:val="26"/>
                <w:szCs w:val="26"/>
              </w:rPr>
            </w:pPr>
            <w:r w:rsidRPr="00BD13B4">
              <w:rPr>
                <w:b/>
                <w:sz w:val="26"/>
                <w:szCs w:val="26"/>
              </w:rPr>
              <w:lastRenderedPageBreak/>
              <w:t>5. Informaţii privind avizarea de către:</w:t>
            </w:r>
          </w:p>
          <w:p w:rsidR="008447EC" w:rsidRPr="00BD13B4" w:rsidRDefault="008447EC" w:rsidP="00770DAE">
            <w:pPr>
              <w:jc w:val="both"/>
              <w:rPr>
                <w:sz w:val="26"/>
                <w:szCs w:val="26"/>
              </w:rPr>
            </w:pPr>
            <w:r w:rsidRPr="00BD13B4">
              <w:rPr>
                <w:sz w:val="26"/>
                <w:szCs w:val="26"/>
              </w:rPr>
              <w:t>a) Consiliul Legislativ</w:t>
            </w:r>
          </w:p>
          <w:p w:rsidR="00453BFF" w:rsidRPr="00BD13B4" w:rsidRDefault="00C0119C" w:rsidP="00770DAE">
            <w:pPr>
              <w:jc w:val="both"/>
              <w:rPr>
                <w:sz w:val="26"/>
                <w:szCs w:val="26"/>
              </w:rPr>
            </w:pPr>
            <w:r w:rsidRPr="00BD13B4">
              <w:rPr>
                <w:sz w:val="26"/>
                <w:szCs w:val="26"/>
              </w:rPr>
              <w:t>b) Consiliul Suprem de Apărare a Țării</w:t>
            </w:r>
          </w:p>
          <w:p w:rsidR="00C0119C" w:rsidRPr="00BD13B4" w:rsidRDefault="00C0119C" w:rsidP="00770DAE">
            <w:pPr>
              <w:jc w:val="both"/>
              <w:rPr>
                <w:sz w:val="26"/>
                <w:szCs w:val="26"/>
              </w:rPr>
            </w:pPr>
            <w:r w:rsidRPr="00BD13B4">
              <w:rPr>
                <w:sz w:val="26"/>
                <w:szCs w:val="26"/>
              </w:rPr>
              <w:t>c) Consiliul Economic și Social</w:t>
            </w:r>
          </w:p>
          <w:p w:rsidR="008447EC" w:rsidRPr="00BD13B4" w:rsidRDefault="00C0119C" w:rsidP="00801C8D">
            <w:pPr>
              <w:jc w:val="both"/>
              <w:rPr>
                <w:sz w:val="26"/>
                <w:szCs w:val="26"/>
              </w:rPr>
            </w:pPr>
            <w:r w:rsidRPr="00BD13B4">
              <w:rPr>
                <w:sz w:val="26"/>
                <w:szCs w:val="26"/>
              </w:rPr>
              <w:t>d</w:t>
            </w:r>
            <w:r w:rsidR="008447EC" w:rsidRPr="00BD13B4">
              <w:rPr>
                <w:sz w:val="26"/>
                <w:szCs w:val="26"/>
              </w:rPr>
              <w:t xml:space="preserve">) </w:t>
            </w:r>
            <w:r w:rsidRPr="00BD13B4">
              <w:rPr>
                <w:sz w:val="26"/>
                <w:szCs w:val="26"/>
              </w:rPr>
              <w:t>Consiliului Concurenței</w:t>
            </w:r>
          </w:p>
          <w:p w:rsidR="00C0119C" w:rsidRPr="00BD13B4" w:rsidRDefault="00C0119C" w:rsidP="00801C8D">
            <w:pPr>
              <w:jc w:val="both"/>
              <w:rPr>
                <w:sz w:val="26"/>
                <w:szCs w:val="26"/>
              </w:rPr>
            </w:pPr>
            <w:r w:rsidRPr="00BD13B4">
              <w:rPr>
                <w:sz w:val="26"/>
                <w:szCs w:val="26"/>
              </w:rPr>
              <w:t>e) Curtea de Conturi</w:t>
            </w:r>
          </w:p>
          <w:p w:rsidR="00801C8D" w:rsidRPr="00BD13B4" w:rsidRDefault="00801C8D" w:rsidP="00801C8D">
            <w:pPr>
              <w:jc w:val="both"/>
              <w:rPr>
                <w:sz w:val="26"/>
                <w:szCs w:val="26"/>
              </w:rPr>
            </w:pPr>
          </w:p>
          <w:p w:rsidR="00801C8D" w:rsidRPr="00BD13B4" w:rsidRDefault="00801C8D" w:rsidP="00BD13B4">
            <w:pPr>
              <w:jc w:val="both"/>
              <w:rPr>
                <w:sz w:val="26"/>
                <w:szCs w:val="26"/>
              </w:rPr>
            </w:pPr>
          </w:p>
        </w:tc>
        <w:tc>
          <w:tcPr>
            <w:tcW w:w="6570" w:type="dxa"/>
            <w:gridSpan w:val="6"/>
            <w:shd w:val="clear" w:color="auto" w:fill="auto"/>
          </w:tcPr>
          <w:p w:rsidR="00746571" w:rsidRPr="00BD13B4" w:rsidRDefault="00746571" w:rsidP="00770DAE">
            <w:pPr>
              <w:ind w:right="58"/>
              <w:jc w:val="both"/>
              <w:rPr>
                <w:sz w:val="26"/>
                <w:szCs w:val="26"/>
                <w:lang w:eastAsia="ro-RO"/>
              </w:rPr>
            </w:pPr>
          </w:p>
          <w:p w:rsidR="007E4C46" w:rsidRPr="00BD13B4" w:rsidRDefault="007E4C46" w:rsidP="00992A45">
            <w:pPr>
              <w:jc w:val="both"/>
              <w:rPr>
                <w:noProof/>
                <w:sz w:val="26"/>
                <w:szCs w:val="26"/>
              </w:rPr>
            </w:pPr>
            <w:r w:rsidRPr="00BD13B4">
              <w:rPr>
                <w:sz w:val="26"/>
                <w:szCs w:val="26"/>
                <w:lang w:eastAsia="ro-RO"/>
              </w:rPr>
              <w:t>Prezentul act normativ va fi supus avizului Consiliului Legislativ și se va solicita punct de vedere de la Autoritatea Națională de Reglementare în domeniul Energiei, Consiliul Concurenței și</w:t>
            </w:r>
            <w:r w:rsidR="003177B4" w:rsidRPr="00BD13B4">
              <w:rPr>
                <w:sz w:val="26"/>
                <w:szCs w:val="26"/>
                <w:lang w:eastAsia="ro-RO"/>
              </w:rPr>
              <w:t xml:space="preserve"> Societatea SNT</w:t>
            </w:r>
            <w:r w:rsidRPr="00BD13B4">
              <w:rPr>
                <w:sz w:val="26"/>
                <w:szCs w:val="26"/>
                <w:lang w:eastAsia="ro-RO"/>
              </w:rPr>
              <w:t xml:space="preserve"> </w:t>
            </w:r>
            <w:r w:rsidR="00522340" w:rsidRPr="00BD13B4">
              <w:rPr>
                <w:sz w:val="26"/>
                <w:szCs w:val="26"/>
                <w:lang w:eastAsia="ro-RO"/>
              </w:rPr>
              <w:t>Transelectrica S.A.</w:t>
            </w:r>
          </w:p>
          <w:p w:rsidR="00453BFF" w:rsidRPr="00BD13B4" w:rsidRDefault="008447EC" w:rsidP="00770DAE">
            <w:pPr>
              <w:ind w:right="58"/>
              <w:jc w:val="both"/>
              <w:rPr>
                <w:sz w:val="26"/>
                <w:szCs w:val="26"/>
                <w:lang w:eastAsia="ro-RO"/>
              </w:rPr>
            </w:pPr>
            <w:r w:rsidRPr="00BD13B4">
              <w:rPr>
                <w:sz w:val="26"/>
                <w:szCs w:val="26"/>
                <w:lang w:eastAsia="ro-RO"/>
              </w:rPr>
              <w:t xml:space="preserve"> </w:t>
            </w:r>
          </w:p>
          <w:p w:rsidR="00EB6469" w:rsidRPr="00BD13B4" w:rsidRDefault="00EB6469" w:rsidP="00770DAE">
            <w:pPr>
              <w:ind w:right="58"/>
              <w:jc w:val="both"/>
              <w:rPr>
                <w:bCs/>
                <w:sz w:val="26"/>
                <w:szCs w:val="26"/>
                <w:lang w:eastAsia="ro-RO"/>
              </w:rPr>
            </w:pPr>
          </w:p>
          <w:p w:rsidR="00EB6469" w:rsidRPr="00BD13B4" w:rsidRDefault="00EB6469" w:rsidP="00770DAE">
            <w:pPr>
              <w:ind w:right="58"/>
              <w:jc w:val="both"/>
              <w:rPr>
                <w:bCs/>
                <w:sz w:val="26"/>
                <w:szCs w:val="26"/>
                <w:lang w:eastAsia="ro-RO"/>
              </w:rPr>
            </w:pPr>
          </w:p>
        </w:tc>
      </w:tr>
      <w:tr w:rsidR="00BD13B4" w:rsidRPr="00BD13B4" w:rsidTr="00A41046">
        <w:tc>
          <w:tcPr>
            <w:tcW w:w="3798" w:type="dxa"/>
            <w:gridSpan w:val="5"/>
            <w:shd w:val="clear" w:color="auto" w:fill="auto"/>
          </w:tcPr>
          <w:p w:rsidR="008447EC" w:rsidRPr="00BD13B4" w:rsidRDefault="008447EC" w:rsidP="00770DAE">
            <w:pPr>
              <w:jc w:val="both"/>
              <w:rPr>
                <w:sz w:val="26"/>
                <w:szCs w:val="26"/>
              </w:rPr>
            </w:pPr>
            <w:r w:rsidRPr="00BD13B4">
              <w:rPr>
                <w:b/>
                <w:sz w:val="26"/>
                <w:szCs w:val="26"/>
              </w:rPr>
              <w:t>6. Alte informaţii</w:t>
            </w:r>
          </w:p>
        </w:tc>
        <w:tc>
          <w:tcPr>
            <w:tcW w:w="6570" w:type="dxa"/>
            <w:gridSpan w:val="6"/>
            <w:shd w:val="clear" w:color="auto" w:fill="auto"/>
          </w:tcPr>
          <w:p w:rsidR="008447EC" w:rsidRPr="00BD13B4" w:rsidRDefault="004C0E61" w:rsidP="00770DAE">
            <w:pPr>
              <w:jc w:val="center"/>
              <w:rPr>
                <w:sz w:val="26"/>
                <w:szCs w:val="26"/>
              </w:rPr>
            </w:pPr>
            <w:r w:rsidRPr="00BD13B4">
              <w:rPr>
                <w:sz w:val="26"/>
                <w:szCs w:val="26"/>
              </w:rPr>
              <w:t>-</w:t>
            </w:r>
          </w:p>
        </w:tc>
      </w:tr>
      <w:tr w:rsidR="00BD13B4" w:rsidRPr="00BD13B4" w:rsidTr="000E4510">
        <w:tc>
          <w:tcPr>
            <w:tcW w:w="10368" w:type="dxa"/>
            <w:gridSpan w:val="11"/>
            <w:shd w:val="clear" w:color="auto" w:fill="auto"/>
            <w:vAlign w:val="center"/>
          </w:tcPr>
          <w:p w:rsidR="008447EC" w:rsidRPr="00BD13B4" w:rsidRDefault="008447EC" w:rsidP="00503E61">
            <w:pPr>
              <w:spacing w:before="120" w:after="120"/>
              <w:ind w:right="-806"/>
              <w:jc w:val="center"/>
              <w:rPr>
                <w:b/>
                <w:i/>
                <w:sz w:val="26"/>
                <w:szCs w:val="26"/>
              </w:rPr>
            </w:pPr>
            <w:r w:rsidRPr="00BD13B4">
              <w:rPr>
                <w:b/>
                <w:i/>
                <w:sz w:val="26"/>
                <w:szCs w:val="26"/>
              </w:rPr>
              <w:t>Secţiunea a 7-a</w:t>
            </w:r>
          </w:p>
          <w:p w:rsidR="008447EC" w:rsidRPr="00BD13B4" w:rsidRDefault="008447EC" w:rsidP="00503E61">
            <w:pPr>
              <w:spacing w:before="120" w:after="120"/>
              <w:ind w:right="-805"/>
              <w:jc w:val="center"/>
              <w:rPr>
                <w:b/>
                <w:i/>
                <w:sz w:val="26"/>
                <w:szCs w:val="26"/>
              </w:rPr>
            </w:pPr>
            <w:r w:rsidRPr="00BD13B4">
              <w:rPr>
                <w:b/>
                <w:i/>
                <w:sz w:val="26"/>
                <w:szCs w:val="26"/>
              </w:rPr>
              <w:t>Activităţi de informare publică privind elaborarea şi implementarea</w:t>
            </w:r>
          </w:p>
          <w:p w:rsidR="008447EC" w:rsidRPr="00BD13B4" w:rsidRDefault="00C0119C" w:rsidP="00503E61">
            <w:pPr>
              <w:spacing w:before="120" w:after="120"/>
              <w:jc w:val="center"/>
              <w:rPr>
                <w:b/>
                <w:i/>
                <w:sz w:val="26"/>
                <w:szCs w:val="26"/>
              </w:rPr>
            </w:pPr>
            <w:r w:rsidRPr="00BD13B4">
              <w:rPr>
                <w:b/>
                <w:i/>
                <w:sz w:val="26"/>
                <w:szCs w:val="26"/>
              </w:rPr>
              <w:t>proiectului de</w:t>
            </w:r>
            <w:r w:rsidR="008447EC" w:rsidRPr="00BD13B4">
              <w:rPr>
                <w:b/>
                <w:i/>
                <w:sz w:val="26"/>
                <w:szCs w:val="26"/>
              </w:rPr>
              <w:t xml:space="preserve"> act normativ</w:t>
            </w:r>
          </w:p>
        </w:tc>
      </w:tr>
      <w:tr w:rsidR="00BD13B4" w:rsidRPr="00BD13B4" w:rsidTr="00A41046">
        <w:tc>
          <w:tcPr>
            <w:tcW w:w="3798" w:type="dxa"/>
            <w:gridSpan w:val="5"/>
            <w:shd w:val="clear" w:color="auto" w:fill="auto"/>
          </w:tcPr>
          <w:p w:rsidR="008447EC" w:rsidRPr="00BD13B4" w:rsidRDefault="008447EC" w:rsidP="005B232C">
            <w:pPr>
              <w:spacing w:before="120" w:after="120"/>
              <w:ind w:right="172"/>
              <w:jc w:val="both"/>
              <w:rPr>
                <w:sz w:val="26"/>
                <w:szCs w:val="26"/>
              </w:rPr>
            </w:pPr>
            <w:r w:rsidRPr="00BD13B4">
              <w:rPr>
                <w:b/>
                <w:sz w:val="26"/>
                <w:szCs w:val="26"/>
              </w:rPr>
              <w:t xml:space="preserve">1. Informarea societăţii civile cu privire la necesitatea elaborării </w:t>
            </w:r>
            <w:r w:rsidR="005B232C" w:rsidRPr="00BD13B4">
              <w:rPr>
                <w:b/>
                <w:sz w:val="26"/>
                <w:szCs w:val="26"/>
              </w:rPr>
              <w:t>proiectului de</w:t>
            </w:r>
            <w:r w:rsidRPr="00BD13B4">
              <w:rPr>
                <w:b/>
                <w:sz w:val="26"/>
                <w:szCs w:val="26"/>
              </w:rPr>
              <w:t xml:space="preserve"> act normativ</w:t>
            </w:r>
          </w:p>
        </w:tc>
        <w:tc>
          <w:tcPr>
            <w:tcW w:w="6570" w:type="dxa"/>
            <w:gridSpan w:val="6"/>
            <w:shd w:val="clear" w:color="auto" w:fill="auto"/>
          </w:tcPr>
          <w:p w:rsidR="00EB6469" w:rsidRPr="00BD13B4" w:rsidRDefault="005E7D36" w:rsidP="005B232C">
            <w:pPr>
              <w:snapToGrid w:val="0"/>
              <w:spacing w:before="120" w:after="120"/>
              <w:jc w:val="both"/>
              <w:rPr>
                <w:sz w:val="26"/>
                <w:szCs w:val="26"/>
              </w:rPr>
            </w:pPr>
            <w:r w:rsidRPr="00BD13B4">
              <w:rPr>
                <w:sz w:val="26"/>
                <w:szCs w:val="26"/>
              </w:rPr>
              <w:t xml:space="preserve">În procesul de elaborare a proiectului de act normativ se vor îndeplini procedurile prevăzute de Legea nr. 52/2003 privind transparența decizională în administrația publică, acesta fiind </w:t>
            </w:r>
            <w:r w:rsidR="00197F63" w:rsidRPr="00BD13B4">
              <w:rPr>
                <w:sz w:val="26"/>
                <w:szCs w:val="26"/>
              </w:rPr>
              <w:t>publicat</w:t>
            </w:r>
            <w:r w:rsidRPr="00BD13B4">
              <w:rPr>
                <w:sz w:val="26"/>
                <w:szCs w:val="26"/>
              </w:rPr>
              <w:t xml:space="preserve"> pe pagina de internet a Ministerului </w:t>
            </w:r>
            <w:r w:rsidR="009D6672" w:rsidRPr="00BD13B4">
              <w:rPr>
                <w:sz w:val="26"/>
                <w:szCs w:val="26"/>
              </w:rPr>
              <w:t xml:space="preserve">Economiei, </w:t>
            </w:r>
            <w:r w:rsidRPr="00BD13B4">
              <w:rPr>
                <w:sz w:val="26"/>
                <w:szCs w:val="26"/>
              </w:rPr>
              <w:t>Energiei</w:t>
            </w:r>
            <w:r w:rsidR="00B304E7" w:rsidRPr="00BD13B4">
              <w:rPr>
                <w:sz w:val="26"/>
                <w:szCs w:val="26"/>
              </w:rPr>
              <w:t xml:space="preserve"> </w:t>
            </w:r>
            <w:r w:rsidR="009D6672" w:rsidRPr="00BD13B4">
              <w:rPr>
                <w:sz w:val="26"/>
                <w:szCs w:val="26"/>
              </w:rPr>
              <w:t>şi Mediului de Afaceri</w:t>
            </w:r>
            <w:r w:rsidRPr="00BD13B4">
              <w:rPr>
                <w:sz w:val="26"/>
                <w:szCs w:val="26"/>
              </w:rPr>
              <w:t>.</w:t>
            </w:r>
          </w:p>
        </w:tc>
      </w:tr>
      <w:tr w:rsidR="00BD13B4" w:rsidRPr="00BD13B4" w:rsidTr="00EB6469">
        <w:trPr>
          <w:trHeight w:val="2492"/>
        </w:trPr>
        <w:tc>
          <w:tcPr>
            <w:tcW w:w="3798" w:type="dxa"/>
            <w:gridSpan w:val="5"/>
            <w:shd w:val="clear" w:color="auto" w:fill="auto"/>
          </w:tcPr>
          <w:p w:rsidR="008447EC" w:rsidRPr="00BD13B4" w:rsidRDefault="008447EC" w:rsidP="00C0119C">
            <w:pPr>
              <w:spacing w:before="120" w:after="120"/>
              <w:ind w:right="172"/>
              <w:jc w:val="both"/>
              <w:rPr>
                <w:sz w:val="26"/>
                <w:szCs w:val="26"/>
              </w:rPr>
            </w:pPr>
            <w:r w:rsidRPr="00BD13B4">
              <w:rPr>
                <w:b/>
                <w:sz w:val="26"/>
                <w:szCs w:val="26"/>
              </w:rPr>
              <w:t xml:space="preserve">2. Informarea societăţii civile cu privire la eventualul impact asupra mediului în urma implementării </w:t>
            </w:r>
            <w:r w:rsidR="00C0119C" w:rsidRPr="00BD13B4">
              <w:rPr>
                <w:b/>
                <w:sz w:val="26"/>
                <w:szCs w:val="26"/>
              </w:rPr>
              <w:t>proiectului de</w:t>
            </w:r>
            <w:r w:rsidR="00746571" w:rsidRPr="00BD13B4">
              <w:rPr>
                <w:b/>
                <w:sz w:val="26"/>
                <w:szCs w:val="26"/>
              </w:rPr>
              <w:t xml:space="preserve"> act normativ, precum ş</w:t>
            </w:r>
            <w:r w:rsidRPr="00BD13B4">
              <w:rPr>
                <w:b/>
                <w:sz w:val="26"/>
                <w:szCs w:val="26"/>
              </w:rPr>
              <w:t>i efectele asupra sănătăţii şi securităţii cetăţenilor sau diversităţii biologice</w:t>
            </w:r>
          </w:p>
        </w:tc>
        <w:tc>
          <w:tcPr>
            <w:tcW w:w="6570" w:type="dxa"/>
            <w:gridSpan w:val="6"/>
            <w:shd w:val="clear" w:color="auto" w:fill="auto"/>
          </w:tcPr>
          <w:p w:rsidR="008447EC" w:rsidRPr="00BD13B4" w:rsidRDefault="005B232C" w:rsidP="00770DAE">
            <w:pPr>
              <w:snapToGrid w:val="0"/>
              <w:spacing w:before="120" w:after="120"/>
              <w:rPr>
                <w:sz w:val="26"/>
                <w:szCs w:val="26"/>
              </w:rPr>
            </w:pPr>
            <w:r w:rsidRPr="00BD13B4">
              <w:rPr>
                <w:sz w:val="26"/>
                <w:szCs w:val="26"/>
              </w:rPr>
              <w:t>N</w:t>
            </w:r>
            <w:r w:rsidR="008447EC" w:rsidRPr="00BD13B4">
              <w:rPr>
                <w:sz w:val="26"/>
                <w:szCs w:val="26"/>
              </w:rPr>
              <w:t>u este cazul.</w:t>
            </w:r>
          </w:p>
        </w:tc>
      </w:tr>
      <w:tr w:rsidR="00BD13B4" w:rsidRPr="00BD13B4" w:rsidTr="00A41046">
        <w:tc>
          <w:tcPr>
            <w:tcW w:w="3798" w:type="dxa"/>
            <w:gridSpan w:val="5"/>
            <w:shd w:val="clear" w:color="auto" w:fill="auto"/>
          </w:tcPr>
          <w:p w:rsidR="008447EC" w:rsidRPr="00BD13B4" w:rsidRDefault="008447EC" w:rsidP="00770DAE">
            <w:pPr>
              <w:spacing w:before="120" w:after="120"/>
              <w:ind w:right="172"/>
              <w:jc w:val="both"/>
              <w:rPr>
                <w:sz w:val="26"/>
                <w:szCs w:val="26"/>
              </w:rPr>
            </w:pPr>
            <w:r w:rsidRPr="00BD13B4">
              <w:rPr>
                <w:b/>
                <w:sz w:val="26"/>
                <w:szCs w:val="26"/>
              </w:rPr>
              <w:t>3. Alte informaţii</w:t>
            </w:r>
          </w:p>
        </w:tc>
        <w:tc>
          <w:tcPr>
            <w:tcW w:w="6570" w:type="dxa"/>
            <w:gridSpan w:val="6"/>
            <w:shd w:val="clear" w:color="auto" w:fill="auto"/>
          </w:tcPr>
          <w:p w:rsidR="008447EC" w:rsidRPr="00BD13B4" w:rsidRDefault="005B232C" w:rsidP="00770DAE">
            <w:pPr>
              <w:snapToGrid w:val="0"/>
              <w:spacing w:before="120" w:after="120"/>
              <w:rPr>
                <w:sz w:val="26"/>
                <w:szCs w:val="26"/>
              </w:rPr>
            </w:pPr>
            <w:r w:rsidRPr="00BD13B4">
              <w:rPr>
                <w:sz w:val="26"/>
                <w:szCs w:val="26"/>
              </w:rPr>
              <w:t xml:space="preserve"> N</w:t>
            </w:r>
            <w:r w:rsidR="008447EC" w:rsidRPr="00BD13B4">
              <w:rPr>
                <w:sz w:val="26"/>
                <w:szCs w:val="26"/>
              </w:rPr>
              <w:t>u este cazul.</w:t>
            </w:r>
          </w:p>
        </w:tc>
      </w:tr>
      <w:tr w:rsidR="00BD13B4" w:rsidRPr="00BD13B4" w:rsidTr="000E4510">
        <w:tc>
          <w:tcPr>
            <w:tcW w:w="10368" w:type="dxa"/>
            <w:gridSpan w:val="11"/>
            <w:shd w:val="clear" w:color="auto" w:fill="auto"/>
            <w:vAlign w:val="center"/>
          </w:tcPr>
          <w:p w:rsidR="008447EC" w:rsidRPr="00BD13B4" w:rsidRDefault="008447EC" w:rsidP="00503E61">
            <w:pPr>
              <w:spacing w:before="120" w:after="120"/>
              <w:jc w:val="center"/>
              <w:rPr>
                <w:rFonts w:eastAsia="Calibri"/>
                <w:b/>
                <w:bCs/>
                <w:i/>
                <w:sz w:val="26"/>
                <w:szCs w:val="26"/>
                <w:lang w:eastAsia="ro-RO"/>
              </w:rPr>
            </w:pPr>
            <w:r w:rsidRPr="00BD13B4">
              <w:rPr>
                <w:rFonts w:eastAsia="Calibri"/>
                <w:b/>
                <w:bCs/>
                <w:i/>
                <w:sz w:val="26"/>
                <w:szCs w:val="26"/>
                <w:lang w:eastAsia="ro-RO"/>
              </w:rPr>
              <w:t>Secţiunea a 8-a</w:t>
            </w:r>
          </w:p>
          <w:p w:rsidR="00EB6469" w:rsidRPr="00BD13B4" w:rsidRDefault="008447EC" w:rsidP="00EB6469">
            <w:pPr>
              <w:snapToGrid w:val="0"/>
              <w:spacing w:before="120" w:after="120"/>
              <w:jc w:val="center"/>
              <w:rPr>
                <w:rFonts w:eastAsia="Calibri"/>
                <w:b/>
                <w:bCs/>
                <w:i/>
                <w:sz w:val="26"/>
                <w:szCs w:val="26"/>
                <w:lang w:eastAsia="ro-RO"/>
              </w:rPr>
            </w:pPr>
            <w:r w:rsidRPr="00BD13B4">
              <w:rPr>
                <w:rFonts w:eastAsia="Calibri"/>
                <w:b/>
                <w:bCs/>
                <w:i/>
                <w:sz w:val="26"/>
                <w:szCs w:val="26"/>
                <w:lang w:eastAsia="ro-RO"/>
              </w:rPr>
              <w:t>Măsuri de implementare</w:t>
            </w:r>
          </w:p>
        </w:tc>
      </w:tr>
      <w:tr w:rsidR="00BD13B4" w:rsidRPr="00BD13B4" w:rsidTr="00124A1B">
        <w:tc>
          <w:tcPr>
            <w:tcW w:w="3798" w:type="dxa"/>
            <w:gridSpan w:val="5"/>
            <w:shd w:val="clear" w:color="auto" w:fill="auto"/>
          </w:tcPr>
          <w:p w:rsidR="008447EC" w:rsidRPr="00BD13B4" w:rsidRDefault="007246E5" w:rsidP="005B232C">
            <w:pPr>
              <w:ind w:right="172"/>
              <w:jc w:val="both"/>
              <w:rPr>
                <w:sz w:val="26"/>
                <w:szCs w:val="26"/>
              </w:rPr>
            </w:pPr>
            <w:r w:rsidRPr="00BD13B4">
              <w:rPr>
                <w:b/>
                <w:sz w:val="26"/>
                <w:szCs w:val="26"/>
              </w:rPr>
              <w:t>1. Mă</w:t>
            </w:r>
            <w:r w:rsidR="008447EC" w:rsidRPr="00BD13B4">
              <w:rPr>
                <w:b/>
                <w:sz w:val="26"/>
                <w:szCs w:val="26"/>
              </w:rPr>
              <w:t xml:space="preserve">surile de punere în aplicare a </w:t>
            </w:r>
            <w:r w:rsidR="005B232C" w:rsidRPr="00BD13B4">
              <w:rPr>
                <w:b/>
                <w:sz w:val="26"/>
                <w:szCs w:val="26"/>
              </w:rPr>
              <w:t>proiectului de</w:t>
            </w:r>
            <w:r w:rsidR="008447EC" w:rsidRPr="00BD13B4">
              <w:rPr>
                <w:b/>
                <w:sz w:val="26"/>
                <w:szCs w:val="26"/>
              </w:rPr>
              <w:t xml:space="preserve"> act normativ de către autorităţile administraţiei publice </w:t>
            </w:r>
            <w:r w:rsidR="00CE2D1D" w:rsidRPr="00BD13B4">
              <w:rPr>
                <w:b/>
                <w:sz w:val="26"/>
                <w:szCs w:val="26"/>
              </w:rPr>
              <w:t>centrale ș</w:t>
            </w:r>
            <w:r w:rsidR="008447EC" w:rsidRPr="00BD13B4">
              <w:rPr>
                <w:b/>
                <w:sz w:val="26"/>
                <w:szCs w:val="26"/>
              </w:rPr>
              <w:t xml:space="preserve">i/sau locale - înfiinţarea unor noi organisme sau extinderea </w:t>
            </w:r>
            <w:r w:rsidR="008447EC" w:rsidRPr="00BD13B4">
              <w:rPr>
                <w:b/>
                <w:sz w:val="26"/>
                <w:szCs w:val="26"/>
              </w:rPr>
              <w:lastRenderedPageBreak/>
              <w:t>competentelor instituţiilor existente</w:t>
            </w:r>
            <w:r w:rsidR="005E7D36" w:rsidRPr="00BD13B4">
              <w:rPr>
                <w:b/>
                <w:sz w:val="26"/>
                <w:szCs w:val="26"/>
              </w:rPr>
              <w:t>.</w:t>
            </w:r>
          </w:p>
        </w:tc>
        <w:tc>
          <w:tcPr>
            <w:tcW w:w="6570" w:type="dxa"/>
            <w:gridSpan w:val="6"/>
            <w:shd w:val="clear" w:color="auto" w:fill="auto"/>
          </w:tcPr>
          <w:p w:rsidR="008447EC" w:rsidRPr="00BD13B4" w:rsidRDefault="005B232C" w:rsidP="00770DAE">
            <w:pPr>
              <w:jc w:val="both"/>
              <w:rPr>
                <w:sz w:val="26"/>
                <w:szCs w:val="26"/>
              </w:rPr>
            </w:pPr>
            <w:r w:rsidRPr="00BD13B4">
              <w:rPr>
                <w:sz w:val="26"/>
                <w:szCs w:val="26"/>
              </w:rPr>
              <w:lastRenderedPageBreak/>
              <w:t>Proiectul de</w:t>
            </w:r>
            <w:r w:rsidR="008447EC" w:rsidRPr="00BD13B4">
              <w:rPr>
                <w:sz w:val="26"/>
                <w:szCs w:val="26"/>
              </w:rPr>
              <w:t xml:space="preserve"> act normativ nu se referă la acest subiect</w:t>
            </w:r>
          </w:p>
          <w:p w:rsidR="008447EC" w:rsidRPr="00BD13B4" w:rsidRDefault="008447EC" w:rsidP="00770DAE">
            <w:pPr>
              <w:jc w:val="both"/>
              <w:rPr>
                <w:sz w:val="26"/>
                <w:szCs w:val="26"/>
              </w:rPr>
            </w:pPr>
          </w:p>
          <w:p w:rsidR="008447EC" w:rsidRPr="00BD13B4" w:rsidRDefault="008447EC" w:rsidP="00770DAE">
            <w:pPr>
              <w:jc w:val="both"/>
              <w:rPr>
                <w:sz w:val="26"/>
                <w:szCs w:val="26"/>
              </w:rPr>
            </w:pPr>
          </w:p>
          <w:p w:rsidR="008447EC" w:rsidRPr="00BD13B4" w:rsidRDefault="008447EC" w:rsidP="00770DAE">
            <w:pPr>
              <w:snapToGrid w:val="0"/>
              <w:rPr>
                <w:sz w:val="26"/>
                <w:szCs w:val="26"/>
              </w:rPr>
            </w:pPr>
          </w:p>
        </w:tc>
      </w:tr>
      <w:tr w:rsidR="00BD13B4" w:rsidRPr="00BD13B4" w:rsidTr="00124A1B">
        <w:tc>
          <w:tcPr>
            <w:tcW w:w="3798" w:type="dxa"/>
            <w:gridSpan w:val="5"/>
            <w:shd w:val="clear" w:color="auto" w:fill="auto"/>
          </w:tcPr>
          <w:p w:rsidR="005B232C" w:rsidRPr="00BD13B4" w:rsidRDefault="005B232C" w:rsidP="00FE5A33">
            <w:pPr>
              <w:spacing w:before="120" w:after="120"/>
              <w:ind w:right="172"/>
              <w:jc w:val="both"/>
              <w:rPr>
                <w:sz w:val="26"/>
                <w:szCs w:val="26"/>
              </w:rPr>
            </w:pPr>
            <w:r w:rsidRPr="00BD13B4">
              <w:rPr>
                <w:b/>
                <w:sz w:val="26"/>
                <w:szCs w:val="26"/>
              </w:rPr>
              <w:lastRenderedPageBreak/>
              <w:t>2. Alte informaţii</w:t>
            </w:r>
          </w:p>
        </w:tc>
        <w:tc>
          <w:tcPr>
            <w:tcW w:w="6570" w:type="dxa"/>
            <w:gridSpan w:val="6"/>
            <w:shd w:val="clear" w:color="auto" w:fill="auto"/>
          </w:tcPr>
          <w:p w:rsidR="005B232C" w:rsidRPr="00BD13B4" w:rsidRDefault="005B232C" w:rsidP="00FE5A33">
            <w:pPr>
              <w:snapToGrid w:val="0"/>
              <w:spacing w:before="120" w:after="120"/>
              <w:rPr>
                <w:sz w:val="26"/>
                <w:szCs w:val="26"/>
              </w:rPr>
            </w:pPr>
            <w:r w:rsidRPr="00BD13B4">
              <w:rPr>
                <w:sz w:val="26"/>
                <w:szCs w:val="26"/>
              </w:rPr>
              <w:t xml:space="preserve"> Nu este cazul.</w:t>
            </w:r>
          </w:p>
        </w:tc>
      </w:tr>
    </w:tbl>
    <w:p w:rsidR="00155CF8" w:rsidRPr="00BD13B4" w:rsidRDefault="00C7712C" w:rsidP="00155CF8">
      <w:pPr>
        <w:spacing w:after="120"/>
        <w:jc w:val="both"/>
        <w:rPr>
          <w:sz w:val="26"/>
          <w:szCs w:val="26"/>
        </w:rPr>
      </w:pPr>
      <w:r w:rsidRPr="00BD13B4">
        <w:rPr>
          <w:sz w:val="26"/>
          <w:szCs w:val="26"/>
        </w:rPr>
        <w:t xml:space="preserve"> </w:t>
      </w:r>
    </w:p>
    <w:p w:rsidR="007774CA" w:rsidRPr="00BD13B4" w:rsidRDefault="007774CA" w:rsidP="0086607E">
      <w:pPr>
        <w:autoSpaceDE w:val="0"/>
        <w:autoSpaceDN w:val="0"/>
        <w:adjustRightInd w:val="0"/>
        <w:jc w:val="both"/>
        <w:rPr>
          <w:sz w:val="26"/>
          <w:szCs w:val="26"/>
          <w:lang w:eastAsia="ro-RO"/>
        </w:rPr>
      </w:pPr>
    </w:p>
    <w:p w:rsidR="00155CF8" w:rsidRPr="00BD13B4" w:rsidRDefault="00155CF8" w:rsidP="003F7730">
      <w:pPr>
        <w:jc w:val="both"/>
        <w:rPr>
          <w:b/>
          <w:sz w:val="26"/>
          <w:szCs w:val="26"/>
        </w:rPr>
      </w:pPr>
      <w:r w:rsidRPr="00BD13B4">
        <w:rPr>
          <w:sz w:val="26"/>
          <w:szCs w:val="26"/>
          <w:lang w:eastAsia="ro-RO"/>
        </w:rPr>
        <w:t xml:space="preserve">Faţă de cele prezentate mai sus, în temeiul </w:t>
      </w:r>
      <w:r w:rsidR="005B232C" w:rsidRPr="00BD13B4">
        <w:rPr>
          <w:sz w:val="26"/>
          <w:szCs w:val="26"/>
          <w:lang w:eastAsia="ro-RO"/>
        </w:rPr>
        <w:t xml:space="preserve">art. 115 alin. (4) </w:t>
      </w:r>
      <w:r w:rsidRPr="00BD13B4">
        <w:rPr>
          <w:sz w:val="26"/>
          <w:szCs w:val="26"/>
          <w:lang w:eastAsia="ro-RO"/>
        </w:rPr>
        <w:t>din Constituţia României, republicată</w:t>
      </w:r>
      <w:r w:rsidR="0086607E" w:rsidRPr="00BD13B4">
        <w:rPr>
          <w:sz w:val="26"/>
          <w:szCs w:val="26"/>
        </w:rPr>
        <w:t>,</w:t>
      </w:r>
      <w:r w:rsidR="0086607E" w:rsidRPr="00BD13B4">
        <w:rPr>
          <w:sz w:val="26"/>
          <w:szCs w:val="26"/>
          <w:lang w:eastAsia="ro-RO"/>
        </w:rPr>
        <w:t xml:space="preserve"> </w:t>
      </w:r>
      <w:r w:rsidRPr="00BD13B4">
        <w:rPr>
          <w:sz w:val="26"/>
          <w:szCs w:val="26"/>
          <w:lang w:eastAsia="ro-RO"/>
        </w:rPr>
        <w:t xml:space="preserve">s-a elaborat </w:t>
      </w:r>
      <w:r w:rsidR="007E4C46" w:rsidRPr="00BD13B4">
        <w:rPr>
          <w:iCs/>
          <w:sz w:val="26"/>
          <w:szCs w:val="26"/>
          <w:lang w:eastAsia="ro-RO"/>
        </w:rPr>
        <w:t>proiectul de</w:t>
      </w:r>
      <w:r w:rsidRPr="00BD13B4">
        <w:rPr>
          <w:sz w:val="26"/>
          <w:szCs w:val="26"/>
          <w:lang w:eastAsia="ro-RO"/>
        </w:rPr>
        <w:t xml:space="preserve"> </w:t>
      </w:r>
      <w:r w:rsidR="003F7730" w:rsidRPr="00BD13B4">
        <w:rPr>
          <w:b/>
          <w:sz w:val="26"/>
          <w:szCs w:val="26"/>
        </w:rPr>
        <w:t xml:space="preserve"> </w:t>
      </w:r>
      <w:r w:rsidR="007E4C46" w:rsidRPr="00BD13B4">
        <w:rPr>
          <w:sz w:val="26"/>
          <w:szCs w:val="26"/>
        </w:rPr>
        <w:t>Ordonanță de u</w:t>
      </w:r>
      <w:r w:rsidR="00C46758" w:rsidRPr="00BD13B4">
        <w:rPr>
          <w:sz w:val="26"/>
          <w:szCs w:val="26"/>
        </w:rPr>
        <w:t xml:space="preserve">rgență pentru prorogarea termenului de aplicare a </w:t>
      </w:r>
      <w:r w:rsidR="00EA345C">
        <w:rPr>
          <w:sz w:val="26"/>
          <w:szCs w:val="26"/>
        </w:rPr>
        <w:t xml:space="preserve"> măsurilor prevăzute prin Ordonanța</w:t>
      </w:r>
      <w:bookmarkStart w:id="5" w:name="_GoBack"/>
      <w:bookmarkEnd w:id="5"/>
      <w:r w:rsidR="00C46758" w:rsidRPr="00BD13B4">
        <w:rPr>
          <w:sz w:val="26"/>
          <w:szCs w:val="26"/>
        </w:rPr>
        <w:t xml:space="preserve"> de Urgență nr. 26/2018 </w:t>
      </w:r>
      <w:r w:rsidR="003F7730" w:rsidRPr="00BD13B4">
        <w:rPr>
          <w:bCs/>
          <w:i/>
          <w:sz w:val="26"/>
          <w:szCs w:val="26"/>
          <w:shd w:val="clear" w:color="auto" w:fill="FFFFFF"/>
        </w:rPr>
        <w:t>privind adoptarea unor măsuri pentru siguranţa alimentării cu energie electrică</w:t>
      </w:r>
      <w:r w:rsidRPr="00BD13B4">
        <w:rPr>
          <w:sz w:val="26"/>
          <w:szCs w:val="26"/>
          <w:lang w:eastAsia="ro-RO"/>
        </w:rPr>
        <w:t xml:space="preserve">, </w:t>
      </w:r>
      <w:r w:rsidR="00746571" w:rsidRPr="00BD13B4">
        <w:rPr>
          <w:sz w:val="26"/>
          <w:szCs w:val="26"/>
        </w:rPr>
        <w:t>pe care dacă sunteţ</w:t>
      </w:r>
      <w:r w:rsidRPr="00BD13B4">
        <w:rPr>
          <w:sz w:val="26"/>
          <w:szCs w:val="26"/>
        </w:rPr>
        <w:t>i</w:t>
      </w:r>
      <w:r w:rsidR="00746571" w:rsidRPr="00BD13B4">
        <w:rPr>
          <w:sz w:val="26"/>
          <w:szCs w:val="26"/>
        </w:rPr>
        <w:t xml:space="preserve"> de acord, vă rugăm să-l aprobaţ</w:t>
      </w:r>
      <w:r w:rsidRPr="00BD13B4">
        <w:rPr>
          <w:sz w:val="26"/>
          <w:szCs w:val="26"/>
        </w:rPr>
        <w:t>i</w:t>
      </w:r>
      <w:r w:rsidRPr="00BD13B4">
        <w:rPr>
          <w:bCs/>
          <w:sz w:val="26"/>
          <w:szCs w:val="26"/>
        </w:rPr>
        <w:t>.</w:t>
      </w:r>
    </w:p>
    <w:p w:rsidR="00752A5A" w:rsidRPr="00BD13B4" w:rsidRDefault="00752A5A" w:rsidP="003F7730">
      <w:pPr>
        <w:autoSpaceDE w:val="0"/>
        <w:autoSpaceDN w:val="0"/>
        <w:adjustRightInd w:val="0"/>
        <w:jc w:val="both"/>
        <w:rPr>
          <w:sz w:val="26"/>
          <w:szCs w:val="26"/>
          <w:lang w:eastAsia="ro-RO"/>
        </w:rPr>
      </w:pPr>
    </w:p>
    <w:p w:rsidR="005B232C" w:rsidRPr="00BD13B4" w:rsidRDefault="003C6A3A" w:rsidP="005B232C">
      <w:pPr>
        <w:jc w:val="center"/>
        <w:outlineLvl w:val="0"/>
        <w:rPr>
          <w:b/>
          <w:sz w:val="22"/>
          <w:szCs w:val="22"/>
        </w:rPr>
      </w:pPr>
      <w:r w:rsidRPr="00BD13B4">
        <w:rPr>
          <w:b/>
          <w:sz w:val="22"/>
          <w:szCs w:val="22"/>
        </w:rPr>
        <w:t xml:space="preserve">MINISTRUL </w:t>
      </w:r>
      <w:r w:rsidR="005B232C" w:rsidRPr="00BD13B4">
        <w:rPr>
          <w:b/>
          <w:sz w:val="22"/>
          <w:szCs w:val="22"/>
        </w:rPr>
        <w:t xml:space="preserve">ECONOMIEI, ENERGIEI </w:t>
      </w:r>
    </w:p>
    <w:p w:rsidR="0001482B" w:rsidRPr="00BD13B4" w:rsidRDefault="005B232C" w:rsidP="005B232C">
      <w:pPr>
        <w:jc w:val="center"/>
        <w:outlineLvl w:val="0"/>
        <w:rPr>
          <w:b/>
          <w:sz w:val="22"/>
          <w:szCs w:val="22"/>
        </w:rPr>
      </w:pPr>
      <w:r w:rsidRPr="00BD13B4">
        <w:rPr>
          <w:b/>
          <w:sz w:val="22"/>
          <w:szCs w:val="22"/>
        </w:rPr>
        <w:t>ȘI MEDIULUI DE AFACERI</w:t>
      </w:r>
    </w:p>
    <w:p w:rsidR="00752A5A" w:rsidRPr="00BD13B4" w:rsidRDefault="005B232C" w:rsidP="00C844BF">
      <w:pPr>
        <w:spacing w:before="100" w:beforeAutospacing="1" w:after="100" w:afterAutospacing="1"/>
        <w:jc w:val="center"/>
        <w:rPr>
          <w:b/>
          <w:sz w:val="22"/>
          <w:szCs w:val="22"/>
        </w:rPr>
      </w:pPr>
      <w:r w:rsidRPr="00BD13B4">
        <w:rPr>
          <w:b/>
          <w:sz w:val="22"/>
          <w:szCs w:val="22"/>
        </w:rPr>
        <w:t>Virgil-Daniel POPESCU</w:t>
      </w:r>
    </w:p>
    <w:p w:rsidR="007E4C46" w:rsidRPr="00BD13B4" w:rsidRDefault="007E4C46" w:rsidP="007A4C84">
      <w:pPr>
        <w:spacing w:after="120"/>
        <w:jc w:val="center"/>
        <w:rPr>
          <w:b/>
          <w:bCs/>
          <w:u w:val="single"/>
        </w:rPr>
      </w:pPr>
    </w:p>
    <w:p w:rsidR="007A4C84" w:rsidRPr="00BD13B4" w:rsidRDefault="007844EC" w:rsidP="007A4C84">
      <w:pPr>
        <w:spacing w:after="120"/>
        <w:jc w:val="center"/>
        <w:rPr>
          <w:b/>
          <w:sz w:val="22"/>
          <w:szCs w:val="22"/>
        </w:rPr>
      </w:pPr>
      <w:r w:rsidRPr="00BD13B4">
        <w:rPr>
          <w:b/>
          <w:bCs/>
          <w:sz w:val="22"/>
          <w:szCs w:val="22"/>
          <w:u w:val="single"/>
        </w:rPr>
        <w:t>AVIZĂM FAVORABIL</w:t>
      </w:r>
      <w:r w:rsidR="007A4C84" w:rsidRPr="00BD13B4">
        <w:rPr>
          <w:b/>
          <w:bCs/>
          <w:sz w:val="22"/>
          <w:szCs w:val="22"/>
          <w:u w:val="single"/>
        </w:rPr>
        <w:t>:</w:t>
      </w:r>
      <w:r w:rsidR="007A4C84" w:rsidRPr="00BD13B4">
        <w:rPr>
          <w:b/>
          <w:sz w:val="22"/>
          <w:szCs w:val="22"/>
        </w:rPr>
        <w:t xml:space="preserve"> </w:t>
      </w:r>
    </w:p>
    <w:p w:rsidR="007A4C84" w:rsidRPr="00BD13B4" w:rsidRDefault="007A4C84" w:rsidP="007A4C84">
      <w:pPr>
        <w:spacing w:after="120"/>
        <w:jc w:val="center"/>
        <w:rPr>
          <w:b/>
          <w:sz w:val="26"/>
          <w:szCs w:val="26"/>
        </w:rPr>
      </w:pPr>
    </w:p>
    <w:p w:rsidR="007E4C46" w:rsidRPr="00BD13B4" w:rsidRDefault="005B232C" w:rsidP="00522340">
      <w:pPr>
        <w:jc w:val="center"/>
        <w:rPr>
          <w:b/>
        </w:rPr>
      </w:pPr>
      <w:r w:rsidRPr="00BD13B4">
        <w:rPr>
          <w:b/>
          <w:sz w:val="26"/>
          <w:szCs w:val="26"/>
        </w:rPr>
        <w:br/>
      </w:r>
      <w:r w:rsidR="007E4C46" w:rsidRPr="00BD13B4">
        <w:rPr>
          <w:b/>
        </w:rPr>
        <w:t>MINISTRUL JUSTIȚIEI</w:t>
      </w:r>
    </w:p>
    <w:p w:rsidR="00522340" w:rsidRPr="00BD13B4" w:rsidRDefault="00522340" w:rsidP="00522340">
      <w:pPr>
        <w:jc w:val="center"/>
        <w:rPr>
          <w:rStyle w:val="Robust"/>
        </w:rPr>
      </w:pPr>
    </w:p>
    <w:p w:rsidR="005B232C" w:rsidRPr="00BD13B4" w:rsidRDefault="007E4C46" w:rsidP="00522340">
      <w:pPr>
        <w:jc w:val="center"/>
      </w:pPr>
      <w:r w:rsidRPr="00BD13B4">
        <w:rPr>
          <w:rStyle w:val="Robust"/>
        </w:rPr>
        <w:t>Cătălin Marian PREDOIU</w:t>
      </w:r>
    </w:p>
    <w:p w:rsidR="007E4C46" w:rsidRPr="00BD13B4" w:rsidRDefault="007E4C46" w:rsidP="007E4C46"/>
    <w:p w:rsidR="005D05C2" w:rsidRPr="00BD13B4" w:rsidRDefault="007E4C46" w:rsidP="007E4C46">
      <w:pPr>
        <w:rPr>
          <w:b/>
          <w:bCs/>
          <w:sz w:val="26"/>
          <w:szCs w:val="26"/>
          <w:u w:val="single"/>
        </w:rPr>
      </w:pPr>
      <w:r w:rsidRPr="00BD13B4">
        <w:t xml:space="preserve">   </w:t>
      </w:r>
    </w:p>
    <w:tbl>
      <w:tblPr>
        <w:tblW w:w="0" w:type="auto"/>
        <w:tblLook w:val="04A0" w:firstRow="1" w:lastRow="0" w:firstColumn="1" w:lastColumn="0" w:noHBand="0" w:noVBand="1"/>
      </w:tblPr>
      <w:tblGrid>
        <w:gridCol w:w="4788"/>
        <w:gridCol w:w="4788"/>
      </w:tblGrid>
      <w:tr w:rsidR="007844EC" w:rsidRPr="00BD13B4" w:rsidTr="007F34CE">
        <w:tc>
          <w:tcPr>
            <w:tcW w:w="4788" w:type="dxa"/>
            <w:shd w:val="clear" w:color="auto" w:fill="auto"/>
          </w:tcPr>
          <w:p w:rsidR="00566FCA" w:rsidRPr="00BD13B4" w:rsidRDefault="00566FCA" w:rsidP="007F34CE">
            <w:pPr>
              <w:spacing w:after="120"/>
              <w:jc w:val="center"/>
              <w:rPr>
                <w:b/>
                <w:bCs/>
                <w:sz w:val="26"/>
                <w:szCs w:val="26"/>
              </w:rPr>
            </w:pPr>
          </w:p>
        </w:tc>
        <w:tc>
          <w:tcPr>
            <w:tcW w:w="4788" w:type="dxa"/>
            <w:shd w:val="clear" w:color="auto" w:fill="auto"/>
          </w:tcPr>
          <w:p w:rsidR="007844EC" w:rsidRPr="00BD13B4" w:rsidRDefault="007844EC" w:rsidP="007F34CE">
            <w:pPr>
              <w:spacing w:after="120"/>
              <w:jc w:val="center"/>
              <w:rPr>
                <w:b/>
                <w:bCs/>
                <w:sz w:val="26"/>
                <w:szCs w:val="26"/>
              </w:rPr>
            </w:pPr>
          </w:p>
        </w:tc>
      </w:tr>
    </w:tbl>
    <w:p w:rsidR="005D05C2" w:rsidRPr="00BD13B4" w:rsidRDefault="005D05C2" w:rsidP="007E4C46">
      <w:pPr>
        <w:suppressAutoHyphens w:val="0"/>
        <w:spacing w:before="100" w:beforeAutospacing="1" w:after="100" w:afterAutospacing="1"/>
        <w:rPr>
          <w:b/>
          <w:spacing w:val="-2"/>
          <w:kern w:val="0"/>
          <w:sz w:val="26"/>
          <w:szCs w:val="26"/>
          <w:lang w:eastAsia="en-US"/>
        </w:rPr>
      </w:pPr>
    </w:p>
    <w:sectPr w:rsidR="005D05C2" w:rsidRPr="00BD13B4" w:rsidSect="007774CA">
      <w:footerReference w:type="default" r:id="rId9"/>
      <w:pgSz w:w="11906" w:h="16838" w:code="9"/>
      <w:pgMar w:top="1134" w:right="1134" w:bottom="810" w:left="1134"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6D3" w:rsidRDefault="00FD06D3">
      <w:r>
        <w:separator/>
      </w:r>
    </w:p>
  </w:endnote>
  <w:endnote w:type="continuationSeparator" w:id="0">
    <w:p w:rsidR="00FD06D3" w:rsidRDefault="00FD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4CE" w:rsidRDefault="0054131E">
    <w:pPr>
      <w:pStyle w:val="Subsol"/>
      <w:jc w:val="right"/>
    </w:pPr>
    <w:r>
      <w:fldChar w:fldCharType="begin"/>
    </w:r>
    <w:r w:rsidR="007F34CE">
      <w:instrText xml:space="preserve"> PAGE   \* MERGEFORMAT </w:instrText>
    </w:r>
    <w:r>
      <w:fldChar w:fldCharType="separate"/>
    </w:r>
    <w:r w:rsidR="00EA345C">
      <w:rPr>
        <w:noProof/>
      </w:rPr>
      <w:t>1</w:t>
    </w:r>
    <w:r>
      <w:rPr>
        <w:noProof/>
      </w:rPr>
      <w:fldChar w:fldCharType="end"/>
    </w:r>
  </w:p>
  <w:p w:rsidR="007F34CE" w:rsidRDefault="007F34CE">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6D3" w:rsidRDefault="00FD06D3">
      <w:r>
        <w:separator/>
      </w:r>
    </w:p>
  </w:footnote>
  <w:footnote w:type="continuationSeparator" w:id="0">
    <w:p w:rsidR="00FD06D3" w:rsidRDefault="00FD0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lu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23"/>
      <w:numFmt w:val="bullet"/>
      <w:lvlText w:val="-"/>
      <w:lvlJc w:val="left"/>
      <w:pPr>
        <w:tabs>
          <w:tab w:val="num" w:pos="720"/>
        </w:tabs>
        <w:ind w:left="720" w:hanging="360"/>
      </w:pPr>
      <w:rPr>
        <w:rFonts w:ascii="Times New Roman" w:hAnsi="Times New Roman" w:cs="Times New Roman"/>
      </w:rPr>
    </w:lvl>
  </w:abstractNum>
  <w:abstractNum w:abstractNumId="3">
    <w:nsid w:val="16E20691"/>
    <w:multiLevelType w:val="hybridMultilevel"/>
    <w:tmpl w:val="4EE6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B68CA"/>
    <w:multiLevelType w:val="hybridMultilevel"/>
    <w:tmpl w:val="92FAF1C4"/>
    <w:lvl w:ilvl="0" w:tplc="2EB0A4AA">
      <w:numFmt w:val="bullet"/>
      <w:lvlText w:val="-"/>
      <w:lvlJc w:val="left"/>
      <w:pPr>
        <w:tabs>
          <w:tab w:val="num" w:pos="720"/>
        </w:tabs>
        <w:ind w:left="720" w:hanging="360"/>
      </w:pPr>
      <w:rPr>
        <w:rFonts w:ascii="Arial" w:eastAsia="Times New Roman" w:hAnsi="Aria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nsid w:val="20FC2469"/>
    <w:multiLevelType w:val="hybridMultilevel"/>
    <w:tmpl w:val="ADF2B288"/>
    <w:lvl w:ilvl="0" w:tplc="FA4252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713B53"/>
    <w:multiLevelType w:val="hybridMultilevel"/>
    <w:tmpl w:val="5A74989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55431F1"/>
    <w:multiLevelType w:val="hybridMultilevel"/>
    <w:tmpl w:val="F9A4C2D0"/>
    <w:lvl w:ilvl="0" w:tplc="F5CA074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7E07178"/>
    <w:multiLevelType w:val="hybridMultilevel"/>
    <w:tmpl w:val="57AEFEF6"/>
    <w:lvl w:ilvl="0" w:tplc="9CA01D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915565"/>
    <w:multiLevelType w:val="hybridMultilevel"/>
    <w:tmpl w:val="5D68EF7C"/>
    <w:lvl w:ilvl="0" w:tplc="D138E54E">
      <w:start w:val="19"/>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8B243FA"/>
    <w:multiLevelType w:val="hybridMultilevel"/>
    <w:tmpl w:val="FFCE244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E90607A"/>
    <w:multiLevelType w:val="hybridMultilevel"/>
    <w:tmpl w:val="0030A5DE"/>
    <w:lvl w:ilvl="0" w:tplc="2D00B34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9F740A3"/>
    <w:multiLevelType w:val="hybridMultilevel"/>
    <w:tmpl w:val="BCFC86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E6394"/>
    <w:multiLevelType w:val="hybridMultilevel"/>
    <w:tmpl w:val="D92AA7CC"/>
    <w:lvl w:ilvl="0" w:tplc="63701C44">
      <w:numFmt w:val="bullet"/>
      <w:lvlText w:val="-"/>
      <w:lvlJc w:val="left"/>
      <w:pPr>
        <w:ind w:left="1440" w:hanging="360"/>
      </w:pPr>
      <w:rPr>
        <w:rFonts w:ascii="Times New Roman" w:eastAsia="Times New Roman" w:hAnsi="Times New Roman" w:cs="Times New Roman" w:hint="default"/>
        <w:b w:val="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nsid w:val="5AFA6EEA"/>
    <w:multiLevelType w:val="hybridMultilevel"/>
    <w:tmpl w:val="4724B63E"/>
    <w:lvl w:ilvl="0" w:tplc="F76A4F8A">
      <w:start w:val="32"/>
      <w:numFmt w:val="bullet"/>
      <w:lvlText w:val="-"/>
      <w:lvlJc w:val="left"/>
      <w:pPr>
        <w:ind w:left="720"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D0945"/>
    <w:multiLevelType w:val="hybridMultilevel"/>
    <w:tmpl w:val="39E8C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4537E"/>
    <w:multiLevelType w:val="hybridMultilevel"/>
    <w:tmpl w:val="0890C9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430DCB"/>
    <w:multiLevelType w:val="hybridMultilevel"/>
    <w:tmpl w:val="10D65C1C"/>
    <w:lvl w:ilvl="0" w:tplc="072C67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A245A"/>
    <w:multiLevelType w:val="hybridMultilevel"/>
    <w:tmpl w:val="A42A65C4"/>
    <w:lvl w:ilvl="0" w:tplc="00000003">
      <w:start w:val="23"/>
      <w:numFmt w:val="bullet"/>
      <w:lvlText w:val="-"/>
      <w:lvlJc w:val="left"/>
      <w:pPr>
        <w:ind w:left="720" w:hanging="360"/>
      </w:pPr>
      <w:rPr>
        <w:rFonts w:ascii="Times New Roman" w:hAnsi="Times New Roman"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68067549"/>
    <w:multiLevelType w:val="hybridMultilevel"/>
    <w:tmpl w:val="68E48598"/>
    <w:lvl w:ilvl="0" w:tplc="BD8652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6238DF"/>
    <w:multiLevelType w:val="hybridMultilevel"/>
    <w:tmpl w:val="656A07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D017449"/>
    <w:multiLevelType w:val="hybridMultilevel"/>
    <w:tmpl w:val="F5E4C5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3"/>
  </w:num>
  <w:num w:numId="5">
    <w:abstractNumId w:val="7"/>
  </w:num>
  <w:num w:numId="6">
    <w:abstractNumId w:val="10"/>
  </w:num>
  <w:num w:numId="7">
    <w:abstractNumId w:val="7"/>
  </w:num>
  <w:num w:numId="8">
    <w:abstractNumId w:val="6"/>
  </w:num>
  <w:num w:numId="9">
    <w:abstractNumId w:val="18"/>
  </w:num>
  <w:num w:numId="10">
    <w:abstractNumId w:val="8"/>
  </w:num>
  <w:num w:numId="11">
    <w:abstractNumId w:val="19"/>
  </w:num>
  <w:num w:numId="12">
    <w:abstractNumId w:val="16"/>
  </w:num>
  <w:num w:numId="13">
    <w:abstractNumId w:val="20"/>
  </w:num>
  <w:num w:numId="14">
    <w:abstractNumId w:val="5"/>
  </w:num>
  <w:num w:numId="15">
    <w:abstractNumId w:val="3"/>
  </w:num>
  <w:num w:numId="16">
    <w:abstractNumId w:val="11"/>
  </w:num>
  <w:num w:numId="17">
    <w:abstractNumId w:val="9"/>
  </w:num>
  <w:num w:numId="18">
    <w:abstractNumId w:val="21"/>
  </w:num>
  <w:num w:numId="19">
    <w:abstractNumId w:val="4"/>
  </w:num>
  <w:num w:numId="20">
    <w:abstractNumId w:val="14"/>
  </w:num>
  <w:num w:numId="21">
    <w:abstractNumId w:val="12"/>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24A"/>
    <w:rsid w:val="00001178"/>
    <w:rsid w:val="000074E3"/>
    <w:rsid w:val="000117DE"/>
    <w:rsid w:val="0001482B"/>
    <w:rsid w:val="00020371"/>
    <w:rsid w:val="00024104"/>
    <w:rsid w:val="00045FB7"/>
    <w:rsid w:val="00051A25"/>
    <w:rsid w:val="00072278"/>
    <w:rsid w:val="00090486"/>
    <w:rsid w:val="000937BA"/>
    <w:rsid w:val="000A56CF"/>
    <w:rsid w:val="000A68E7"/>
    <w:rsid w:val="000E1E9A"/>
    <w:rsid w:val="000E4510"/>
    <w:rsid w:val="000F3E38"/>
    <w:rsid w:val="0011471D"/>
    <w:rsid w:val="001212FB"/>
    <w:rsid w:val="00124A1B"/>
    <w:rsid w:val="001417E7"/>
    <w:rsid w:val="00144C7C"/>
    <w:rsid w:val="001475E7"/>
    <w:rsid w:val="00155CF8"/>
    <w:rsid w:val="00161E3C"/>
    <w:rsid w:val="00163937"/>
    <w:rsid w:val="00170D1A"/>
    <w:rsid w:val="00174A06"/>
    <w:rsid w:val="00176950"/>
    <w:rsid w:val="00177083"/>
    <w:rsid w:val="00177937"/>
    <w:rsid w:val="001813A7"/>
    <w:rsid w:val="00184192"/>
    <w:rsid w:val="001969B6"/>
    <w:rsid w:val="00197F63"/>
    <w:rsid w:val="001A5291"/>
    <w:rsid w:val="001A5F9D"/>
    <w:rsid w:val="001C1845"/>
    <w:rsid w:val="001F4676"/>
    <w:rsid w:val="002006E6"/>
    <w:rsid w:val="002008CB"/>
    <w:rsid w:val="0020699F"/>
    <w:rsid w:val="00207F27"/>
    <w:rsid w:val="0021596C"/>
    <w:rsid w:val="002262E3"/>
    <w:rsid w:val="00232753"/>
    <w:rsid w:val="00235980"/>
    <w:rsid w:val="002375CC"/>
    <w:rsid w:val="00240EF3"/>
    <w:rsid w:val="00244FB5"/>
    <w:rsid w:val="0026535E"/>
    <w:rsid w:val="00266888"/>
    <w:rsid w:val="00282791"/>
    <w:rsid w:val="00283E7E"/>
    <w:rsid w:val="00285BEB"/>
    <w:rsid w:val="002940C8"/>
    <w:rsid w:val="00296837"/>
    <w:rsid w:val="002A14D7"/>
    <w:rsid w:val="002B1906"/>
    <w:rsid w:val="002C4E71"/>
    <w:rsid w:val="002E5A2F"/>
    <w:rsid w:val="002E7F71"/>
    <w:rsid w:val="002F0D7E"/>
    <w:rsid w:val="003021D0"/>
    <w:rsid w:val="00313AA8"/>
    <w:rsid w:val="00315605"/>
    <w:rsid w:val="003177B4"/>
    <w:rsid w:val="00320EA0"/>
    <w:rsid w:val="003619FE"/>
    <w:rsid w:val="003645DC"/>
    <w:rsid w:val="00365587"/>
    <w:rsid w:val="00365941"/>
    <w:rsid w:val="003811F6"/>
    <w:rsid w:val="00382D96"/>
    <w:rsid w:val="00385B19"/>
    <w:rsid w:val="003905C1"/>
    <w:rsid w:val="00392664"/>
    <w:rsid w:val="003944DF"/>
    <w:rsid w:val="003A1317"/>
    <w:rsid w:val="003B2AB3"/>
    <w:rsid w:val="003B46C5"/>
    <w:rsid w:val="003C129A"/>
    <w:rsid w:val="003C6A3A"/>
    <w:rsid w:val="003D56A8"/>
    <w:rsid w:val="003D621A"/>
    <w:rsid w:val="003F258B"/>
    <w:rsid w:val="003F61D0"/>
    <w:rsid w:val="003F6399"/>
    <w:rsid w:val="003F6E87"/>
    <w:rsid w:val="003F7730"/>
    <w:rsid w:val="00401C74"/>
    <w:rsid w:val="00407D65"/>
    <w:rsid w:val="004101CF"/>
    <w:rsid w:val="004114A2"/>
    <w:rsid w:val="00426FC0"/>
    <w:rsid w:val="00440C44"/>
    <w:rsid w:val="00441EFE"/>
    <w:rsid w:val="00442A00"/>
    <w:rsid w:val="00442F01"/>
    <w:rsid w:val="004446CD"/>
    <w:rsid w:val="00451863"/>
    <w:rsid w:val="00453BFF"/>
    <w:rsid w:val="00467210"/>
    <w:rsid w:val="004736AA"/>
    <w:rsid w:val="004835B0"/>
    <w:rsid w:val="00486ECF"/>
    <w:rsid w:val="004878DB"/>
    <w:rsid w:val="004959F9"/>
    <w:rsid w:val="00496CA2"/>
    <w:rsid w:val="00496F55"/>
    <w:rsid w:val="004B58B6"/>
    <w:rsid w:val="004B7B56"/>
    <w:rsid w:val="004B7E35"/>
    <w:rsid w:val="004C0E61"/>
    <w:rsid w:val="004D42B6"/>
    <w:rsid w:val="004D48FF"/>
    <w:rsid w:val="004E0544"/>
    <w:rsid w:val="004E4A10"/>
    <w:rsid w:val="004E4F53"/>
    <w:rsid w:val="004E7C0E"/>
    <w:rsid w:val="004F136F"/>
    <w:rsid w:val="005029DA"/>
    <w:rsid w:val="00503E61"/>
    <w:rsid w:val="0051148F"/>
    <w:rsid w:val="00516D22"/>
    <w:rsid w:val="00522340"/>
    <w:rsid w:val="005262DF"/>
    <w:rsid w:val="00530522"/>
    <w:rsid w:val="00530A88"/>
    <w:rsid w:val="00531794"/>
    <w:rsid w:val="00532BBE"/>
    <w:rsid w:val="00537A40"/>
    <w:rsid w:val="0054131E"/>
    <w:rsid w:val="005434B1"/>
    <w:rsid w:val="00546866"/>
    <w:rsid w:val="00556FCA"/>
    <w:rsid w:val="00566FCA"/>
    <w:rsid w:val="00567719"/>
    <w:rsid w:val="00567EAE"/>
    <w:rsid w:val="00571D6C"/>
    <w:rsid w:val="00574635"/>
    <w:rsid w:val="00586A22"/>
    <w:rsid w:val="005A4122"/>
    <w:rsid w:val="005B232C"/>
    <w:rsid w:val="005B40A3"/>
    <w:rsid w:val="005C1B3D"/>
    <w:rsid w:val="005D05C2"/>
    <w:rsid w:val="005E7D36"/>
    <w:rsid w:val="005E7ECE"/>
    <w:rsid w:val="005F1257"/>
    <w:rsid w:val="005F4E96"/>
    <w:rsid w:val="005F6F02"/>
    <w:rsid w:val="0061585A"/>
    <w:rsid w:val="00627D85"/>
    <w:rsid w:val="00642A43"/>
    <w:rsid w:val="006559AD"/>
    <w:rsid w:val="00657747"/>
    <w:rsid w:val="0066139B"/>
    <w:rsid w:val="00661886"/>
    <w:rsid w:val="00666AF4"/>
    <w:rsid w:val="00667006"/>
    <w:rsid w:val="006678C4"/>
    <w:rsid w:val="00680292"/>
    <w:rsid w:val="0068497D"/>
    <w:rsid w:val="006853E0"/>
    <w:rsid w:val="00690FF5"/>
    <w:rsid w:val="00692628"/>
    <w:rsid w:val="00695C26"/>
    <w:rsid w:val="006A6400"/>
    <w:rsid w:val="006B2A19"/>
    <w:rsid w:val="006B62DE"/>
    <w:rsid w:val="006C1920"/>
    <w:rsid w:val="006D60CA"/>
    <w:rsid w:val="006E1CA4"/>
    <w:rsid w:val="006E3A35"/>
    <w:rsid w:val="006E4D78"/>
    <w:rsid w:val="006F3945"/>
    <w:rsid w:val="006F3C64"/>
    <w:rsid w:val="00703E15"/>
    <w:rsid w:val="007215AB"/>
    <w:rsid w:val="007246E5"/>
    <w:rsid w:val="007261AB"/>
    <w:rsid w:val="0073552B"/>
    <w:rsid w:val="00735562"/>
    <w:rsid w:val="00736996"/>
    <w:rsid w:val="00740FC2"/>
    <w:rsid w:val="00746571"/>
    <w:rsid w:val="00752A5A"/>
    <w:rsid w:val="00756F7C"/>
    <w:rsid w:val="0076715A"/>
    <w:rsid w:val="00770DAE"/>
    <w:rsid w:val="007774CA"/>
    <w:rsid w:val="00777EFC"/>
    <w:rsid w:val="007844EC"/>
    <w:rsid w:val="0078568E"/>
    <w:rsid w:val="00790A69"/>
    <w:rsid w:val="00790C05"/>
    <w:rsid w:val="00795177"/>
    <w:rsid w:val="007A4C84"/>
    <w:rsid w:val="007A5A46"/>
    <w:rsid w:val="007B5926"/>
    <w:rsid w:val="007B5BAC"/>
    <w:rsid w:val="007B75C2"/>
    <w:rsid w:val="007D7F8C"/>
    <w:rsid w:val="007E1608"/>
    <w:rsid w:val="007E27BE"/>
    <w:rsid w:val="007E2B19"/>
    <w:rsid w:val="007E4C46"/>
    <w:rsid w:val="007E552D"/>
    <w:rsid w:val="007E732A"/>
    <w:rsid w:val="007F0CDF"/>
    <w:rsid w:val="007F2901"/>
    <w:rsid w:val="007F3433"/>
    <w:rsid w:val="007F34CE"/>
    <w:rsid w:val="00800600"/>
    <w:rsid w:val="00801C8D"/>
    <w:rsid w:val="008033F7"/>
    <w:rsid w:val="00804F75"/>
    <w:rsid w:val="00807AD6"/>
    <w:rsid w:val="00810EF7"/>
    <w:rsid w:val="008227CD"/>
    <w:rsid w:val="00826ADF"/>
    <w:rsid w:val="00833A62"/>
    <w:rsid w:val="008377F2"/>
    <w:rsid w:val="00841F77"/>
    <w:rsid w:val="008447EC"/>
    <w:rsid w:val="00850CD5"/>
    <w:rsid w:val="00854652"/>
    <w:rsid w:val="008555D8"/>
    <w:rsid w:val="0086143D"/>
    <w:rsid w:val="0086607E"/>
    <w:rsid w:val="0087270E"/>
    <w:rsid w:val="00883FF6"/>
    <w:rsid w:val="0088572C"/>
    <w:rsid w:val="00887625"/>
    <w:rsid w:val="008926CD"/>
    <w:rsid w:val="008A30F9"/>
    <w:rsid w:val="008A48A3"/>
    <w:rsid w:val="008D360D"/>
    <w:rsid w:val="008D3BB6"/>
    <w:rsid w:val="00912EFE"/>
    <w:rsid w:val="00914DEB"/>
    <w:rsid w:val="00951C7C"/>
    <w:rsid w:val="009600B7"/>
    <w:rsid w:val="00963917"/>
    <w:rsid w:val="00982BE4"/>
    <w:rsid w:val="009900B6"/>
    <w:rsid w:val="00992A45"/>
    <w:rsid w:val="009A4BDF"/>
    <w:rsid w:val="009A6625"/>
    <w:rsid w:val="009B6393"/>
    <w:rsid w:val="009B6F39"/>
    <w:rsid w:val="009D0D97"/>
    <w:rsid w:val="009D6672"/>
    <w:rsid w:val="009D72D3"/>
    <w:rsid w:val="009E43C4"/>
    <w:rsid w:val="00A05D3C"/>
    <w:rsid w:val="00A067C0"/>
    <w:rsid w:val="00A06972"/>
    <w:rsid w:val="00A12798"/>
    <w:rsid w:val="00A1756A"/>
    <w:rsid w:val="00A20982"/>
    <w:rsid w:val="00A3536A"/>
    <w:rsid w:val="00A359DB"/>
    <w:rsid w:val="00A37077"/>
    <w:rsid w:val="00A41046"/>
    <w:rsid w:val="00A43EFA"/>
    <w:rsid w:val="00A443AE"/>
    <w:rsid w:val="00A476BA"/>
    <w:rsid w:val="00A55800"/>
    <w:rsid w:val="00A63806"/>
    <w:rsid w:val="00A82211"/>
    <w:rsid w:val="00A85961"/>
    <w:rsid w:val="00A93D09"/>
    <w:rsid w:val="00A9644E"/>
    <w:rsid w:val="00AA1757"/>
    <w:rsid w:val="00AA43E9"/>
    <w:rsid w:val="00AA4788"/>
    <w:rsid w:val="00AB5828"/>
    <w:rsid w:val="00AC61FB"/>
    <w:rsid w:val="00AE28DC"/>
    <w:rsid w:val="00AE5A87"/>
    <w:rsid w:val="00AE7C83"/>
    <w:rsid w:val="00AF005E"/>
    <w:rsid w:val="00AF011F"/>
    <w:rsid w:val="00AF09D6"/>
    <w:rsid w:val="00AF393A"/>
    <w:rsid w:val="00AF4BCB"/>
    <w:rsid w:val="00AF7D68"/>
    <w:rsid w:val="00B120FF"/>
    <w:rsid w:val="00B1580D"/>
    <w:rsid w:val="00B26599"/>
    <w:rsid w:val="00B304E7"/>
    <w:rsid w:val="00B3166A"/>
    <w:rsid w:val="00B37DCC"/>
    <w:rsid w:val="00B44585"/>
    <w:rsid w:val="00B5524A"/>
    <w:rsid w:val="00B76F62"/>
    <w:rsid w:val="00B776CA"/>
    <w:rsid w:val="00B81BF5"/>
    <w:rsid w:val="00B8353B"/>
    <w:rsid w:val="00B8458C"/>
    <w:rsid w:val="00B85680"/>
    <w:rsid w:val="00B86119"/>
    <w:rsid w:val="00B93193"/>
    <w:rsid w:val="00BA32C2"/>
    <w:rsid w:val="00BB0FD3"/>
    <w:rsid w:val="00BB2CBE"/>
    <w:rsid w:val="00BB3703"/>
    <w:rsid w:val="00BC37C9"/>
    <w:rsid w:val="00BD13B4"/>
    <w:rsid w:val="00BD4F6D"/>
    <w:rsid w:val="00BF6E0C"/>
    <w:rsid w:val="00C0119C"/>
    <w:rsid w:val="00C02960"/>
    <w:rsid w:val="00C03E3E"/>
    <w:rsid w:val="00C043DA"/>
    <w:rsid w:val="00C050B2"/>
    <w:rsid w:val="00C2683D"/>
    <w:rsid w:val="00C27492"/>
    <w:rsid w:val="00C374C2"/>
    <w:rsid w:val="00C46758"/>
    <w:rsid w:val="00C519FA"/>
    <w:rsid w:val="00C534FF"/>
    <w:rsid w:val="00C54102"/>
    <w:rsid w:val="00C71D64"/>
    <w:rsid w:val="00C7712C"/>
    <w:rsid w:val="00C839A5"/>
    <w:rsid w:val="00C844BF"/>
    <w:rsid w:val="00C916DD"/>
    <w:rsid w:val="00C92511"/>
    <w:rsid w:val="00CA6CCA"/>
    <w:rsid w:val="00CA7E33"/>
    <w:rsid w:val="00CB2C92"/>
    <w:rsid w:val="00CB4AF8"/>
    <w:rsid w:val="00CD2F2E"/>
    <w:rsid w:val="00CD5A6B"/>
    <w:rsid w:val="00CD670A"/>
    <w:rsid w:val="00CD7863"/>
    <w:rsid w:val="00CE2D1D"/>
    <w:rsid w:val="00CE5C7C"/>
    <w:rsid w:val="00CF178F"/>
    <w:rsid w:val="00CF7857"/>
    <w:rsid w:val="00D02BD7"/>
    <w:rsid w:val="00D05778"/>
    <w:rsid w:val="00D10334"/>
    <w:rsid w:val="00D11D67"/>
    <w:rsid w:val="00D21A4C"/>
    <w:rsid w:val="00D21ED0"/>
    <w:rsid w:val="00D22A92"/>
    <w:rsid w:val="00D23498"/>
    <w:rsid w:val="00D35D93"/>
    <w:rsid w:val="00D50E91"/>
    <w:rsid w:val="00D75B71"/>
    <w:rsid w:val="00D77921"/>
    <w:rsid w:val="00D8154A"/>
    <w:rsid w:val="00D91441"/>
    <w:rsid w:val="00DA3E8E"/>
    <w:rsid w:val="00DC3865"/>
    <w:rsid w:val="00DC5B73"/>
    <w:rsid w:val="00DC5D46"/>
    <w:rsid w:val="00DE73D7"/>
    <w:rsid w:val="00DF0C37"/>
    <w:rsid w:val="00DF3E80"/>
    <w:rsid w:val="00DF7D3B"/>
    <w:rsid w:val="00E00C9E"/>
    <w:rsid w:val="00E06C00"/>
    <w:rsid w:val="00E166AE"/>
    <w:rsid w:val="00E266E8"/>
    <w:rsid w:val="00E271A9"/>
    <w:rsid w:val="00E33FF9"/>
    <w:rsid w:val="00E375E2"/>
    <w:rsid w:val="00E46007"/>
    <w:rsid w:val="00E5271B"/>
    <w:rsid w:val="00E54C93"/>
    <w:rsid w:val="00E56749"/>
    <w:rsid w:val="00E5689A"/>
    <w:rsid w:val="00E62361"/>
    <w:rsid w:val="00E725E3"/>
    <w:rsid w:val="00E7292C"/>
    <w:rsid w:val="00E80625"/>
    <w:rsid w:val="00E84297"/>
    <w:rsid w:val="00E84679"/>
    <w:rsid w:val="00E86222"/>
    <w:rsid w:val="00E87285"/>
    <w:rsid w:val="00E91BA5"/>
    <w:rsid w:val="00E92854"/>
    <w:rsid w:val="00EA345C"/>
    <w:rsid w:val="00EA6D95"/>
    <w:rsid w:val="00EA7C53"/>
    <w:rsid w:val="00EB030C"/>
    <w:rsid w:val="00EB3BBF"/>
    <w:rsid w:val="00EB6469"/>
    <w:rsid w:val="00EC0A14"/>
    <w:rsid w:val="00ED6B89"/>
    <w:rsid w:val="00EF118C"/>
    <w:rsid w:val="00EF36A9"/>
    <w:rsid w:val="00EF6AED"/>
    <w:rsid w:val="00EF6BA3"/>
    <w:rsid w:val="00EF73FA"/>
    <w:rsid w:val="00F02098"/>
    <w:rsid w:val="00F02FC8"/>
    <w:rsid w:val="00F047D8"/>
    <w:rsid w:val="00F16666"/>
    <w:rsid w:val="00F21600"/>
    <w:rsid w:val="00F33A3A"/>
    <w:rsid w:val="00F36822"/>
    <w:rsid w:val="00F41A75"/>
    <w:rsid w:val="00F41DAB"/>
    <w:rsid w:val="00F44133"/>
    <w:rsid w:val="00F50FE8"/>
    <w:rsid w:val="00F62CF9"/>
    <w:rsid w:val="00F64C0A"/>
    <w:rsid w:val="00FD06D3"/>
    <w:rsid w:val="00FD196D"/>
    <w:rsid w:val="00FD2912"/>
    <w:rsid w:val="00FD7C52"/>
    <w:rsid w:val="00FE5016"/>
    <w:rsid w:val="00FE64E4"/>
    <w:rsid w:val="00FE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8C4"/>
    <w:pPr>
      <w:suppressAutoHyphens/>
    </w:pPr>
    <w:rPr>
      <w:kern w:val="1"/>
      <w:sz w:val="24"/>
      <w:szCs w:val="24"/>
    </w:rPr>
  </w:style>
  <w:style w:type="paragraph" w:styleId="Titlu3">
    <w:name w:val="heading 3"/>
    <w:basedOn w:val="Normal"/>
    <w:next w:val="Normal"/>
    <w:link w:val="Titlu3Caracter"/>
    <w:semiHidden/>
    <w:unhideWhenUsed/>
    <w:qFormat/>
    <w:rsid w:val="00692628"/>
    <w:pPr>
      <w:keepNext/>
      <w:spacing w:before="240" w:after="60"/>
      <w:outlineLvl w:val="2"/>
    </w:pPr>
    <w:rPr>
      <w:rFonts w:ascii="Cambria" w:hAnsi="Cambria"/>
      <w:b/>
      <w:bCs/>
      <w:sz w:val="26"/>
      <w:szCs w:val="26"/>
    </w:rPr>
  </w:style>
  <w:style w:type="paragraph" w:styleId="Titlu5">
    <w:name w:val="heading 5"/>
    <w:basedOn w:val="Normal"/>
    <w:next w:val="Normal"/>
    <w:qFormat/>
    <w:rsid w:val="006678C4"/>
    <w:pPr>
      <w:keepNext/>
      <w:numPr>
        <w:ilvl w:val="4"/>
        <w:numId w:val="2"/>
      </w:numPr>
      <w:jc w:val="center"/>
      <w:outlineLvl w:val="4"/>
    </w:pPr>
    <w:rPr>
      <w:rFonts w:ascii="Arial" w:hAnsi="Arial" w:cs="Arial"/>
      <w:b/>
      <w:bCs/>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rsid w:val="006678C4"/>
  </w:style>
  <w:style w:type="character" w:customStyle="1" w:styleId="WW8Num1z1">
    <w:name w:val="WW8Num1z1"/>
    <w:rsid w:val="006678C4"/>
  </w:style>
  <w:style w:type="character" w:customStyle="1" w:styleId="WW8Num1z2">
    <w:name w:val="WW8Num1z2"/>
    <w:rsid w:val="006678C4"/>
  </w:style>
  <w:style w:type="character" w:customStyle="1" w:styleId="WW8Num1z3">
    <w:name w:val="WW8Num1z3"/>
    <w:rsid w:val="006678C4"/>
  </w:style>
  <w:style w:type="character" w:customStyle="1" w:styleId="WW8Num1z4">
    <w:name w:val="WW8Num1z4"/>
    <w:rsid w:val="006678C4"/>
  </w:style>
  <w:style w:type="character" w:customStyle="1" w:styleId="WW8Num1z5">
    <w:name w:val="WW8Num1z5"/>
    <w:rsid w:val="006678C4"/>
  </w:style>
  <w:style w:type="character" w:customStyle="1" w:styleId="WW8Num1z6">
    <w:name w:val="WW8Num1z6"/>
    <w:rsid w:val="006678C4"/>
  </w:style>
  <w:style w:type="character" w:customStyle="1" w:styleId="WW8Num1z7">
    <w:name w:val="WW8Num1z7"/>
    <w:rsid w:val="006678C4"/>
  </w:style>
  <w:style w:type="character" w:customStyle="1" w:styleId="WW8Num1z8">
    <w:name w:val="WW8Num1z8"/>
    <w:rsid w:val="006678C4"/>
  </w:style>
  <w:style w:type="character" w:customStyle="1" w:styleId="WW8Num2z0">
    <w:name w:val="WW8Num2z0"/>
    <w:rsid w:val="006678C4"/>
  </w:style>
  <w:style w:type="character" w:customStyle="1" w:styleId="WW8Num2z1">
    <w:name w:val="WW8Num2z1"/>
    <w:rsid w:val="006678C4"/>
  </w:style>
  <w:style w:type="character" w:customStyle="1" w:styleId="WW8Num2z2">
    <w:name w:val="WW8Num2z2"/>
    <w:rsid w:val="006678C4"/>
  </w:style>
  <w:style w:type="character" w:customStyle="1" w:styleId="WW8Num2z3">
    <w:name w:val="WW8Num2z3"/>
    <w:rsid w:val="006678C4"/>
  </w:style>
  <w:style w:type="character" w:customStyle="1" w:styleId="WW8Num2z4">
    <w:name w:val="WW8Num2z4"/>
    <w:rsid w:val="006678C4"/>
  </w:style>
  <w:style w:type="character" w:customStyle="1" w:styleId="WW8Num2z5">
    <w:name w:val="WW8Num2z5"/>
    <w:rsid w:val="006678C4"/>
  </w:style>
  <w:style w:type="character" w:customStyle="1" w:styleId="WW8Num2z6">
    <w:name w:val="WW8Num2z6"/>
    <w:rsid w:val="006678C4"/>
  </w:style>
  <w:style w:type="character" w:customStyle="1" w:styleId="WW8Num2z7">
    <w:name w:val="WW8Num2z7"/>
    <w:rsid w:val="006678C4"/>
  </w:style>
  <w:style w:type="character" w:customStyle="1" w:styleId="WW8Num2z8">
    <w:name w:val="WW8Num2z8"/>
    <w:rsid w:val="006678C4"/>
  </w:style>
  <w:style w:type="character" w:customStyle="1" w:styleId="WW8Num3z0">
    <w:name w:val="WW8Num3z0"/>
    <w:rsid w:val="006678C4"/>
    <w:rPr>
      <w:rFonts w:ascii="Times New Roman" w:hAnsi="Times New Roman" w:cs="Times New Roman"/>
    </w:rPr>
  </w:style>
  <w:style w:type="character" w:styleId="Numrdepagin">
    <w:name w:val="page number"/>
    <w:basedOn w:val="Fontdeparagrafimplicit"/>
    <w:rsid w:val="006678C4"/>
  </w:style>
  <w:style w:type="character" w:customStyle="1" w:styleId="FontStyle20">
    <w:name w:val="Font Style20"/>
    <w:rsid w:val="006678C4"/>
    <w:rPr>
      <w:rFonts w:ascii="Times New Roman" w:hAnsi="Times New Roman" w:cs="Times New Roman"/>
      <w:b/>
      <w:bCs/>
      <w:sz w:val="30"/>
      <w:szCs w:val="30"/>
    </w:rPr>
  </w:style>
  <w:style w:type="character" w:styleId="Hyperlink">
    <w:name w:val="Hyperlink"/>
    <w:rsid w:val="006678C4"/>
    <w:rPr>
      <w:color w:val="0000FF"/>
      <w:u w:val="single"/>
    </w:rPr>
  </w:style>
  <w:style w:type="character" w:customStyle="1" w:styleId="panchor1">
    <w:name w:val="panchor1"/>
    <w:rsid w:val="006678C4"/>
    <w:rPr>
      <w:rFonts w:ascii="Courier New" w:hAnsi="Courier New" w:cs="Courier New"/>
      <w:color w:val="0000FF"/>
      <w:sz w:val="22"/>
      <w:szCs w:val="22"/>
      <w:u w:val="single"/>
    </w:rPr>
  </w:style>
  <w:style w:type="character" w:customStyle="1" w:styleId="HeaderChar">
    <w:name w:val="Header Char"/>
    <w:rsid w:val="006678C4"/>
    <w:rPr>
      <w:sz w:val="24"/>
      <w:szCs w:val="24"/>
      <w:lang w:val="ro-RO"/>
    </w:rPr>
  </w:style>
  <w:style w:type="character" w:customStyle="1" w:styleId="FooterChar">
    <w:name w:val="Footer Char"/>
    <w:uiPriority w:val="99"/>
    <w:rsid w:val="006678C4"/>
    <w:rPr>
      <w:sz w:val="24"/>
      <w:szCs w:val="24"/>
      <w:lang w:val="ro-RO"/>
    </w:rPr>
  </w:style>
  <w:style w:type="character" w:customStyle="1" w:styleId="TitleChar">
    <w:name w:val="Title Char"/>
    <w:rsid w:val="006678C4"/>
    <w:rPr>
      <w:b/>
      <w:sz w:val="36"/>
      <w:szCs w:val="28"/>
      <w:lang w:val="ro-RO"/>
    </w:rPr>
  </w:style>
  <w:style w:type="character" w:customStyle="1" w:styleId="BalloonTextChar">
    <w:name w:val="Balloon Text Char"/>
    <w:rsid w:val="006678C4"/>
    <w:rPr>
      <w:rFonts w:ascii="Tahoma" w:hAnsi="Tahoma" w:cs="Tahoma"/>
      <w:sz w:val="16"/>
      <w:szCs w:val="16"/>
    </w:rPr>
  </w:style>
  <w:style w:type="character" w:customStyle="1" w:styleId="ppar">
    <w:name w:val="p_par"/>
    <w:rsid w:val="006678C4"/>
    <w:rPr>
      <w:rFonts w:cs="Times New Roman"/>
    </w:rPr>
  </w:style>
  <w:style w:type="character" w:customStyle="1" w:styleId="FootnoteCharacters">
    <w:name w:val="Footnote Characters"/>
    <w:rsid w:val="006678C4"/>
    <w:rPr>
      <w:vertAlign w:val="superscript"/>
    </w:rPr>
  </w:style>
  <w:style w:type="character" w:customStyle="1" w:styleId="WW-DefaultParagraphFont">
    <w:name w:val="WW-Default Paragraph Font"/>
    <w:rsid w:val="006678C4"/>
  </w:style>
  <w:style w:type="character" w:customStyle="1" w:styleId="WW8Num19z8">
    <w:name w:val="WW8Num19z8"/>
    <w:rsid w:val="006678C4"/>
  </w:style>
  <w:style w:type="character" w:customStyle="1" w:styleId="WW8Num19z7">
    <w:name w:val="WW8Num19z7"/>
    <w:rsid w:val="006678C4"/>
  </w:style>
  <w:style w:type="character" w:customStyle="1" w:styleId="WW8Num19z6">
    <w:name w:val="WW8Num19z6"/>
    <w:rsid w:val="006678C4"/>
  </w:style>
  <w:style w:type="character" w:customStyle="1" w:styleId="WW8Num19z5">
    <w:name w:val="WW8Num19z5"/>
    <w:rsid w:val="006678C4"/>
  </w:style>
  <w:style w:type="character" w:customStyle="1" w:styleId="WW8Num19z4">
    <w:name w:val="WW8Num19z4"/>
    <w:rsid w:val="006678C4"/>
  </w:style>
  <w:style w:type="character" w:customStyle="1" w:styleId="WW8Num19z3">
    <w:name w:val="WW8Num19z3"/>
    <w:rsid w:val="006678C4"/>
  </w:style>
  <w:style w:type="character" w:customStyle="1" w:styleId="WW8Num19z2">
    <w:name w:val="WW8Num19z2"/>
    <w:rsid w:val="006678C4"/>
  </w:style>
  <w:style w:type="character" w:customStyle="1" w:styleId="WW8Num19z1">
    <w:name w:val="WW8Num19z1"/>
    <w:rsid w:val="006678C4"/>
  </w:style>
  <w:style w:type="character" w:customStyle="1" w:styleId="WW8Num19z0">
    <w:name w:val="WW8Num19z0"/>
    <w:rsid w:val="006678C4"/>
  </w:style>
  <w:style w:type="character" w:customStyle="1" w:styleId="WW8Num18z8">
    <w:name w:val="WW8Num18z8"/>
    <w:rsid w:val="006678C4"/>
  </w:style>
  <w:style w:type="character" w:customStyle="1" w:styleId="WW8Num18z7">
    <w:name w:val="WW8Num18z7"/>
    <w:rsid w:val="006678C4"/>
  </w:style>
  <w:style w:type="character" w:customStyle="1" w:styleId="WW8Num18z6">
    <w:name w:val="WW8Num18z6"/>
    <w:rsid w:val="006678C4"/>
  </w:style>
  <w:style w:type="character" w:customStyle="1" w:styleId="WW8Num18z5">
    <w:name w:val="WW8Num18z5"/>
    <w:rsid w:val="006678C4"/>
  </w:style>
  <w:style w:type="character" w:customStyle="1" w:styleId="WW8Num18z4">
    <w:name w:val="WW8Num18z4"/>
    <w:rsid w:val="006678C4"/>
  </w:style>
  <w:style w:type="character" w:customStyle="1" w:styleId="WW8Num18z3">
    <w:name w:val="WW8Num18z3"/>
    <w:rsid w:val="006678C4"/>
  </w:style>
  <w:style w:type="character" w:customStyle="1" w:styleId="WW8Num18z2">
    <w:name w:val="WW8Num18z2"/>
    <w:rsid w:val="006678C4"/>
  </w:style>
  <w:style w:type="character" w:customStyle="1" w:styleId="WW8Num18z1">
    <w:name w:val="WW8Num18z1"/>
    <w:rsid w:val="006678C4"/>
  </w:style>
  <w:style w:type="character" w:customStyle="1" w:styleId="WW8Num18z0">
    <w:name w:val="WW8Num18z0"/>
    <w:rsid w:val="006678C4"/>
    <w:rPr>
      <w:b/>
    </w:rPr>
  </w:style>
  <w:style w:type="character" w:customStyle="1" w:styleId="WW8Num17z2">
    <w:name w:val="WW8Num17z2"/>
    <w:rsid w:val="006678C4"/>
    <w:rPr>
      <w:rFonts w:ascii="Wingdings" w:hAnsi="Wingdings" w:cs="Wingdings"/>
    </w:rPr>
  </w:style>
  <w:style w:type="character" w:customStyle="1" w:styleId="WW8Num17z1">
    <w:name w:val="WW8Num17z1"/>
    <w:rsid w:val="006678C4"/>
    <w:rPr>
      <w:rFonts w:ascii="Courier New" w:hAnsi="Courier New" w:cs="Courier New"/>
    </w:rPr>
  </w:style>
  <w:style w:type="character" w:customStyle="1" w:styleId="WW8Num17z0">
    <w:name w:val="WW8Num17z0"/>
    <w:rsid w:val="006678C4"/>
    <w:rPr>
      <w:rFonts w:ascii="Symbol" w:hAnsi="Symbol" w:cs="Symbol"/>
    </w:rPr>
  </w:style>
  <w:style w:type="character" w:customStyle="1" w:styleId="WW8Num16z8">
    <w:name w:val="WW8Num16z8"/>
    <w:rsid w:val="006678C4"/>
  </w:style>
  <w:style w:type="character" w:customStyle="1" w:styleId="WW8Num16z7">
    <w:name w:val="WW8Num16z7"/>
    <w:rsid w:val="006678C4"/>
  </w:style>
  <w:style w:type="character" w:customStyle="1" w:styleId="WW8Num16z6">
    <w:name w:val="WW8Num16z6"/>
    <w:rsid w:val="006678C4"/>
  </w:style>
  <w:style w:type="character" w:customStyle="1" w:styleId="WW8Num16z5">
    <w:name w:val="WW8Num16z5"/>
    <w:rsid w:val="006678C4"/>
  </w:style>
  <w:style w:type="character" w:customStyle="1" w:styleId="WW8Num16z4">
    <w:name w:val="WW8Num16z4"/>
    <w:rsid w:val="006678C4"/>
  </w:style>
  <w:style w:type="character" w:customStyle="1" w:styleId="WW8Num16z3">
    <w:name w:val="WW8Num16z3"/>
    <w:rsid w:val="006678C4"/>
  </w:style>
  <w:style w:type="character" w:customStyle="1" w:styleId="WW8Num16z2">
    <w:name w:val="WW8Num16z2"/>
    <w:rsid w:val="006678C4"/>
  </w:style>
  <w:style w:type="character" w:customStyle="1" w:styleId="WW8Num16z1">
    <w:name w:val="WW8Num16z1"/>
    <w:rsid w:val="006678C4"/>
  </w:style>
  <w:style w:type="character" w:customStyle="1" w:styleId="WW8Num16z0">
    <w:name w:val="WW8Num16z0"/>
    <w:rsid w:val="006678C4"/>
  </w:style>
  <w:style w:type="character" w:customStyle="1" w:styleId="WW8Num15z3">
    <w:name w:val="WW8Num15z3"/>
    <w:rsid w:val="006678C4"/>
    <w:rPr>
      <w:rFonts w:ascii="Symbol" w:hAnsi="Symbol" w:cs="Symbol"/>
    </w:rPr>
  </w:style>
  <w:style w:type="character" w:customStyle="1" w:styleId="WW8Num15z1">
    <w:name w:val="WW8Num15z1"/>
    <w:rsid w:val="006678C4"/>
    <w:rPr>
      <w:rFonts w:ascii="Courier New" w:hAnsi="Courier New" w:cs="Courier New"/>
    </w:rPr>
  </w:style>
  <w:style w:type="character" w:customStyle="1" w:styleId="WW8Num15z0">
    <w:name w:val="WW8Num15z0"/>
    <w:rsid w:val="006678C4"/>
    <w:rPr>
      <w:rFonts w:ascii="Wingdings" w:hAnsi="Wingdings" w:cs="Wingdings"/>
    </w:rPr>
  </w:style>
  <w:style w:type="character" w:customStyle="1" w:styleId="WW8Num14z8">
    <w:name w:val="WW8Num14z8"/>
    <w:rsid w:val="006678C4"/>
  </w:style>
  <w:style w:type="character" w:customStyle="1" w:styleId="WW8Num14z7">
    <w:name w:val="WW8Num14z7"/>
    <w:rsid w:val="006678C4"/>
  </w:style>
  <w:style w:type="character" w:customStyle="1" w:styleId="WW8Num14z6">
    <w:name w:val="WW8Num14z6"/>
    <w:rsid w:val="006678C4"/>
  </w:style>
  <w:style w:type="character" w:customStyle="1" w:styleId="WW8Num14z5">
    <w:name w:val="WW8Num14z5"/>
    <w:rsid w:val="006678C4"/>
  </w:style>
  <w:style w:type="character" w:customStyle="1" w:styleId="WW8Num14z4">
    <w:name w:val="WW8Num14z4"/>
    <w:rsid w:val="006678C4"/>
  </w:style>
  <w:style w:type="character" w:customStyle="1" w:styleId="WW8Num14z3">
    <w:name w:val="WW8Num14z3"/>
    <w:rsid w:val="006678C4"/>
  </w:style>
  <w:style w:type="character" w:customStyle="1" w:styleId="WW8Num14z2">
    <w:name w:val="WW8Num14z2"/>
    <w:rsid w:val="006678C4"/>
  </w:style>
  <w:style w:type="character" w:customStyle="1" w:styleId="WW8Num14z1">
    <w:name w:val="WW8Num14z1"/>
    <w:rsid w:val="006678C4"/>
  </w:style>
  <w:style w:type="character" w:customStyle="1" w:styleId="WW8Num14z0">
    <w:name w:val="WW8Num14z0"/>
    <w:rsid w:val="006678C4"/>
  </w:style>
  <w:style w:type="character" w:customStyle="1" w:styleId="WW8Num13z8">
    <w:name w:val="WW8Num13z8"/>
    <w:rsid w:val="006678C4"/>
  </w:style>
  <w:style w:type="character" w:customStyle="1" w:styleId="WW8Num13z7">
    <w:name w:val="WW8Num13z7"/>
    <w:rsid w:val="006678C4"/>
  </w:style>
  <w:style w:type="character" w:customStyle="1" w:styleId="WW8Num13z6">
    <w:name w:val="WW8Num13z6"/>
    <w:rsid w:val="006678C4"/>
  </w:style>
  <w:style w:type="character" w:customStyle="1" w:styleId="WW8Num13z5">
    <w:name w:val="WW8Num13z5"/>
    <w:rsid w:val="006678C4"/>
  </w:style>
  <w:style w:type="character" w:customStyle="1" w:styleId="WW8Num13z4">
    <w:name w:val="WW8Num13z4"/>
    <w:rsid w:val="006678C4"/>
  </w:style>
  <w:style w:type="character" w:customStyle="1" w:styleId="WW8Num13z3">
    <w:name w:val="WW8Num13z3"/>
    <w:rsid w:val="006678C4"/>
  </w:style>
  <w:style w:type="character" w:customStyle="1" w:styleId="WW8Num13z2">
    <w:name w:val="WW8Num13z2"/>
    <w:rsid w:val="006678C4"/>
  </w:style>
  <w:style w:type="character" w:customStyle="1" w:styleId="WW8Num13z1">
    <w:name w:val="WW8Num13z1"/>
    <w:rsid w:val="006678C4"/>
  </w:style>
  <w:style w:type="character" w:customStyle="1" w:styleId="WW8Num13z0">
    <w:name w:val="WW8Num13z0"/>
    <w:rsid w:val="006678C4"/>
  </w:style>
  <w:style w:type="character" w:customStyle="1" w:styleId="WW8Num12z2">
    <w:name w:val="WW8Num12z2"/>
    <w:rsid w:val="006678C4"/>
    <w:rPr>
      <w:rFonts w:ascii="Wingdings" w:hAnsi="Wingdings" w:cs="Wingdings"/>
    </w:rPr>
  </w:style>
  <w:style w:type="character" w:customStyle="1" w:styleId="WW8Num12z1">
    <w:name w:val="WW8Num12z1"/>
    <w:rsid w:val="006678C4"/>
    <w:rPr>
      <w:rFonts w:ascii="Courier New" w:hAnsi="Courier New" w:cs="Courier New"/>
    </w:rPr>
  </w:style>
  <w:style w:type="character" w:customStyle="1" w:styleId="WW8Num12z0">
    <w:name w:val="WW8Num12z0"/>
    <w:rsid w:val="006678C4"/>
    <w:rPr>
      <w:rFonts w:ascii="Symbol" w:hAnsi="Symbol" w:cs="Symbol"/>
    </w:rPr>
  </w:style>
  <w:style w:type="character" w:customStyle="1" w:styleId="WW8Num11z8">
    <w:name w:val="WW8Num11z8"/>
    <w:rsid w:val="006678C4"/>
  </w:style>
  <w:style w:type="character" w:customStyle="1" w:styleId="WW8Num11z7">
    <w:name w:val="WW8Num11z7"/>
    <w:rsid w:val="006678C4"/>
  </w:style>
  <w:style w:type="character" w:customStyle="1" w:styleId="WW8Num11z6">
    <w:name w:val="WW8Num11z6"/>
    <w:rsid w:val="006678C4"/>
  </w:style>
  <w:style w:type="character" w:customStyle="1" w:styleId="WW8Num11z5">
    <w:name w:val="WW8Num11z5"/>
    <w:rsid w:val="006678C4"/>
  </w:style>
  <w:style w:type="character" w:customStyle="1" w:styleId="WW8Num11z4">
    <w:name w:val="WW8Num11z4"/>
    <w:rsid w:val="006678C4"/>
  </w:style>
  <w:style w:type="character" w:customStyle="1" w:styleId="WW8Num11z3">
    <w:name w:val="WW8Num11z3"/>
    <w:rsid w:val="006678C4"/>
  </w:style>
  <w:style w:type="character" w:customStyle="1" w:styleId="WW8Num11z2">
    <w:name w:val="WW8Num11z2"/>
    <w:rsid w:val="006678C4"/>
  </w:style>
  <w:style w:type="character" w:customStyle="1" w:styleId="WW8Num11z1">
    <w:name w:val="WW8Num11z1"/>
    <w:rsid w:val="006678C4"/>
  </w:style>
  <w:style w:type="character" w:customStyle="1" w:styleId="WW8Num11z0">
    <w:name w:val="WW8Num11z0"/>
    <w:rsid w:val="006678C4"/>
  </w:style>
  <w:style w:type="character" w:customStyle="1" w:styleId="WW8Num9z3">
    <w:name w:val="WW8Num9z3"/>
    <w:rsid w:val="006678C4"/>
    <w:rPr>
      <w:rFonts w:ascii="Symbol" w:hAnsi="Symbol" w:cs="Symbol"/>
    </w:rPr>
  </w:style>
  <w:style w:type="character" w:customStyle="1" w:styleId="WW8Num9z2">
    <w:name w:val="WW8Num9z2"/>
    <w:rsid w:val="006678C4"/>
    <w:rPr>
      <w:rFonts w:ascii="Wingdings" w:hAnsi="Wingdings" w:cs="Wingdings"/>
    </w:rPr>
  </w:style>
  <w:style w:type="character" w:customStyle="1" w:styleId="WW8Num9z1">
    <w:name w:val="WW8Num9z1"/>
    <w:rsid w:val="006678C4"/>
    <w:rPr>
      <w:rFonts w:ascii="Courier New" w:hAnsi="Courier New" w:cs="Times New Roman"/>
    </w:rPr>
  </w:style>
  <w:style w:type="character" w:customStyle="1" w:styleId="WW8Num8z8">
    <w:name w:val="WW8Num8z8"/>
    <w:rsid w:val="006678C4"/>
  </w:style>
  <w:style w:type="character" w:customStyle="1" w:styleId="WW8Num8z7">
    <w:name w:val="WW8Num8z7"/>
    <w:rsid w:val="006678C4"/>
  </w:style>
  <w:style w:type="character" w:customStyle="1" w:styleId="WW8Num8z6">
    <w:name w:val="WW8Num8z6"/>
    <w:rsid w:val="006678C4"/>
  </w:style>
  <w:style w:type="character" w:customStyle="1" w:styleId="WW8Num8z5">
    <w:name w:val="WW8Num8z5"/>
    <w:rsid w:val="006678C4"/>
  </w:style>
  <w:style w:type="character" w:customStyle="1" w:styleId="WW8Num8z4">
    <w:name w:val="WW8Num8z4"/>
    <w:rsid w:val="006678C4"/>
  </w:style>
  <w:style w:type="character" w:customStyle="1" w:styleId="WW8Num8z3">
    <w:name w:val="WW8Num8z3"/>
    <w:rsid w:val="006678C4"/>
  </w:style>
  <w:style w:type="character" w:customStyle="1" w:styleId="WW8Num8z2">
    <w:name w:val="WW8Num8z2"/>
    <w:rsid w:val="006678C4"/>
  </w:style>
  <w:style w:type="character" w:customStyle="1" w:styleId="WW8Num8z1">
    <w:name w:val="WW8Num8z1"/>
    <w:rsid w:val="006678C4"/>
    <w:rPr>
      <w:rFonts w:ascii="Symbol" w:hAnsi="Symbol" w:cs="Symbol"/>
    </w:rPr>
  </w:style>
  <w:style w:type="character" w:customStyle="1" w:styleId="WW8Num7z8">
    <w:name w:val="WW8Num7z8"/>
    <w:rsid w:val="006678C4"/>
  </w:style>
  <w:style w:type="character" w:customStyle="1" w:styleId="WW8Num7z7">
    <w:name w:val="WW8Num7z7"/>
    <w:rsid w:val="006678C4"/>
  </w:style>
  <w:style w:type="character" w:customStyle="1" w:styleId="WW8Num7z6">
    <w:name w:val="WW8Num7z6"/>
    <w:rsid w:val="006678C4"/>
  </w:style>
  <w:style w:type="character" w:customStyle="1" w:styleId="WW8Num7z5">
    <w:name w:val="WW8Num7z5"/>
    <w:rsid w:val="006678C4"/>
  </w:style>
  <w:style w:type="character" w:customStyle="1" w:styleId="WW8Num7z4">
    <w:name w:val="WW8Num7z4"/>
    <w:rsid w:val="006678C4"/>
  </w:style>
  <w:style w:type="character" w:customStyle="1" w:styleId="WW8Num7z3">
    <w:name w:val="WW8Num7z3"/>
    <w:rsid w:val="006678C4"/>
  </w:style>
  <w:style w:type="character" w:customStyle="1" w:styleId="WW8Num7z2">
    <w:name w:val="WW8Num7z2"/>
    <w:rsid w:val="006678C4"/>
  </w:style>
  <w:style w:type="character" w:customStyle="1" w:styleId="WW8Num7z1">
    <w:name w:val="WW8Num7z1"/>
    <w:rsid w:val="006678C4"/>
  </w:style>
  <w:style w:type="character" w:customStyle="1" w:styleId="WW8Num6z8">
    <w:name w:val="WW8Num6z8"/>
    <w:rsid w:val="006678C4"/>
  </w:style>
  <w:style w:type="character" w:customStyle="1" w:styleId="WW8Num6z7">
    <w:name w:val="WW8Num6z7"/>
    <w:rsid w:val="006678C4"/>
  </w:style>
  <w:style w:type="character" w:customStyle="1" w:styleId="WW8Num6z6">
    <w:name w:val="WW8Num6z6"/>
    <w:rsid w:val="006678C4"/>
  </w:style>
  <w:style w:type="character" w:customStyle="1" w:styleId="WW8Num6z5">
    <w:name w:val="WW8Num6z5"/>
    <w:rsid w:val="006678C4"/>
  </w:style>
  <w:style w:type="character" w:customStyle="1" w:styleId="WW8Num6z4">
    <w:name w:val="WW8Num6z4"/>
    <w:rsid w:val="006678C4"/>
  </w:style>
  <w:style w:type="character" w:customStyle="1" w:styleId="WW8Num6z3">
    <w:name w:val="WW8Num6z3"/>
    <w:rsid w:val="006678C4"/>
  </w:style>
  <w:style w:type="character" w:customStyle="1" w:styleId="WW8Num6z2">
    <w:name w:val="WW8Num6z2"/>
    <w:rsid w:val="006678C4"/>
  </w:style>
  <w:style w:type="character" w:customStyle="1" w:styleId="WW8Num6z1">
    <w:name w:val="WW8Num6z1"/>
    <w:rsid w:val="006678C4"/>
    <w:rPr>
      <w:rFonts w:ascii="Symbol" w:hAnsi="Symbol" w:cs="Symbol"/>
    </w:rPr>
  </w:style>
  <w:style w:type="character" w:customStyle="1" w:styleId="WW8Num5z8">
    <w:name w:val="WW8Num5z8"/>
    <w:rsid w:val="006678C4"/>
  </w:style>
  <w:style w:type="character" w:customStyle="1" w:styleId="WW8Num5z7">
    <w:name w:val="WW8Num5z7"/>
    <w:rsid w:val="006678C4"/>
  </w:style>
  <w:style w:type="character" w:customStyle="1" w:styleId="WW8Num5z6">
    <w:name w:val="WW8Num5z6"/>
    <w:rsid w:val="006678C4"/>
  </w:style>
  <w:style w:type="character" w:customStyle="1" w:styleId="WW8Num5z5">
    <w:name w:val="WW8Num5z5"/>
    <w:rsid w:val="006678C4"/>
  </w:style>
  <w:style w:type="character" w:customStyle="1" w:styleId="WW8Num5z4">
    <w:name w:val="WW8Num5z4"/>
    <w:rsid w:val="006678C4"/>
  </w:style>
  <w:style w:type="character" w:customStyle="1" w:styleId="WW8Num5z3">
    <w:name w:val="WW8Num5z3"/>
    <w:rsid w:val="006678C4"/>
  </w:style>
  <w:style w:type="character" w:customStyle="1" w:styleId="WW8Num5z2">
    <w:name w:val="WW8Num5z2"/>
    <w:rsid w:val="006678C4"/>
  </w:style>
  <w:style w:type="character" w:customStyle="1" w:styleId="WW8Num5z1">
    <w:name w:val="WW8Num5z1"/>
    <w:rsid w:val="006678C4"/>
  </w:style>
  <w:style w:type="character" w:customStyle="1" w:styleId="WW8Num4z8">
    <w:name w:val="WW8Num4z8"/>
    <w:rsid w:val="006678C4"/>
  </w:style>
  <w:style w:type="character" w:customStyle="1" w:styleId="WW8Num4z7">
    <w:name w:val="WW8Num4z7"/>
    <w:rsid w:val="006678C4"/>
  </w:style>
  <w:style w:type="character" w:customStyle="1" w:styleId="WW8Num4z6">
    <w:name w:val="WW8Num4z6"/>
    <w:rsid w:val="006678C4"/>
  </w:style>
  <w:style w:type="character" w:customStyle="1" w:styleId="WW8Num4z5">
    <w:name w:val="WW8Num4z5"/>
    <w:rsid w:val="006678C4"/>
  </w:style>
  <w:style w:type="character" w:customStyle="1" w:styleId="WW8Num4z4">
    <w:name w:val="WW8Num4z4"/>
    <w:rsid w:val="006678C4"/>
  </w:style>
  <w:style w:type="character" w:customStyle="1" w:styleId="WW8Num4z3">
    <w:name w:val="WW8Num4z3"/>
    <w:rsid w:val="006678C4"/>
  </w:style>
  <w:style w:type="character" w:customStyle="1" w:styleId="WW8Num4z2">
    <w:name w:val="WW8Num4z2"/>
    <w:rsid w:val="006678C4"/>
  </w:style>
  <w:style w:type="character" w:customStyle="1" w:styleId="WW8Num4z1">
    <w:name w:val="WW8Num4z1"/>
    <w:rsid w:val="006678C4"/>
  </w:style>
  <w:style w:type="character" w:customStyle="1" w:styleId="WW8Num3z8">
    <w:name w:val="WW8Num3z8"/>
    <w:rsid w:val="006678C4"/>
  </w:style>
  <w:style w:type="character" w:customStyle="1" w:styleId="WW8Num3z7">
    <w:name w:val="WW8Num3z7"/>
    <w:rsid w:val="006678C4"/>
  </w:style>
  <w:style w:type="character" w:customStyle="1" w:styleId="WW8Num3z6">
    <w:name w:val="WW8Num3z6"/>
    <w:rsid w:val="006678C4"/>
  </w:style>
  <w:style w:type="character" w:customStyle="1" w:styleId="WW8Num3z5">
    <w:name w:val="WW8Num3z5"/>
    <w:rsid w:val="006678C4"/>
  </w:style>
  <w:style w:type="character" w:customStyle="1" w:styleId="WW8Num3z4">
    <w:name w:val="WW8Num3z4"/>
    <w:rsid w:val="006678C4"/>
  </w:style>
  <w:style w:type="character" w:customStyle="1" w:styleId="WW8Num3z3">
    <w:name w:val="WW8Num3z3"/>
    <w:rsid w:val="006678C4"/>
  </w:style>
  <w:style w:type="character" w:customStyle="1" w:styleId="WW8Num3z2">
    <w:name w:val="WW8Num3z2"/>
    <w:rsid w:val="006678C4"/>
  </w:style>
  <w:style w:type="character" w:customStyle="1" w:styleId="WW8Num3z1">
    <w:name w:val="WW8Num3z1"/>
    <w:rsid w:val="006678C4"/>
  </w:style>
  <w:style w:type="character" w:customStyle="1" w:styleId="WW8Num10z8">
    <w:name w:val="WW8Num10z8"/>
    <w:rsid w:val="006678C4"/>
  </w:style>
  <w:style w:type="character" w:customStyle="1" w:styleId="WW8Num10z7">
    <w:name w:val="WW8Num10z7"/>
    <w:rsid w:val="006678C4"/>
  </w:style>
  <w:style w:type="character" w:customStyle="1" w:styleId="WW8Num10z6">
    <w:name w:val="WW8Num10z6"/>
    <w:rsid w:val="006678C4"/>
  </w:style>
  <w:style w:type="character" w:customStyle="1" w:styleId="WW8Num10z5">
    <w:name w:val="WW8Num10z5"/>
    <w:rsid w:val="006678C4"/>
  </w:style>
  <w:style w:type="character" w:customStyle="1" w:styleId="WW8Num10z4">
    <w:name w:val="WW8Num10z4"/>
    <w:rsid w:val="006678C4"/>
  </w:style>
  <w:style w:type="character" w:customStyle="1" w:styleId="WW8Num10z3">
    <w:name w:val="WW8Num10z3"/>
    <w:rsid w:val="006678C4"/>
  </w:style>
  <w:style w:type="character" w:customStyle="1" w:styleId="WW8Num10z2">
    <w:name w:val="WW8Num10z2"/>
    <w:rsid w:val="006678C4"/>
  </w:style>
  <w:style w:type="character" w:customStyle="1" w:styleId="WW8Num10z1">
    <w:name w:val="WW8Num10z1"/>
    <w:rsid w:val="006678C4"/>
  </w:style>
  <w:style w:type="character" w:customStyle="1" w:styleId="WW8Num10z0">
    <w:name w:val="WW8Num10z0"/>
    <w:rsid w:val="006678C4"/>
  </w:style>
  <w:style w:type="character" w:customStyle="1" w:styleId="WW8Num9z0">
    <w:name w:val="WW8Num9z0"/>
    <w:rsid w:val="006678C4"/>
    <w:rPr>
      <w:b/>
    </w:rPr>
  </w:style>
  <w:style w:type="character" w:customStyle="1" w:styleId="WW8Num8z0">
    <w:name w:val="WW8Num8z0"/>
    <w:rsid w:val="006678C4"/>
  </w:style>
  <w:style w:type="character" w:customStyle="1" w:styleId="WW8Num7z0">
    <w:name w:val="WW8Num7z0"/>
    <w:rsid w:val="006678C4"/>
  </w:style>
  <w:style w:type="character" w:customStyle="1" w:styleId="WW8Num6z0">
    <w:name w:val="WW8Num6z0"/>
    <w:rsid w:val="006678C4"/>
    <w:rPr>
      <w:b/>
    </w:rPr>
  </w:style>
  <w:style w:type="character" w:customStyle="1" w:styleId="WW8Num5z0">
    <w:name w:val="WW8Num5z0"/>
    <w:rsid w:val="006678C4"/>
    <w:rPr>
      <w:b/>
    </w:rPr>
  </w:style>
  <w:style w:type="character" w:customStyle="1" w:styleId="WW8Num4z0">
    <w:name w:val="WW8Num4z0"/>
    <w:rsid w:val="006678C4"/>
    <w:rPr>
      <w:b/>
    </w:rPr>
  </w:style>
  <w:style w:type="paragraph" w:customStyle="1" w:styleId="Heading">
    <w:name w:val="Heading"/>
    <w:basedOn w:val="Normal"/>
    <w:next w:val="Corptext"/>
    <w:rsid w:val="006678C4"/>
    <w:pPr>
      <w:jc w:val="center"/>
    </w:pPr>
    <w:rPr>
      <w:b/>
      <w:sz w:val="36"/>
      <w:szCs w:val="28"/>
    </w:rPr>
  </w:style>
  <w:style w:type="paragraph" w:styleId="Corptext">
    <w:name w:val="Body Text"/>
    <w:basedOn w:val="Normal"/>
    <w:rsid w:val="006678C4"/>
    <w:pPr>
      <w:spacing w:after="120"/>
    </w:pPr>
  </w:style>
  <w:style w:type="paragraph" w:styleId="List">
    <w:name w:val="List"/>
    <w:basedOn w:val="Corptext"/>
    <w:rsid w:val="006678C4"/>
    <w:rPr>
      <w:rFonts w:cs="Mangal"/>
    </w:rPr>
  </w:style>
  <w:style w:type="paragraph" w:styleId="Legend">
    <w:name w:val="caption"/>
    <w:basedOn w:val="Normal"/>
    <w:qFormat/>
    <w:rsid w:val="006678C4"/>
    <w:pPr>
      <w:suppressLineNumbers/>
      <w:spacing w:before="120" w:after="120"/>
    </w:pPr>
    <w:rPr>
      <w:rFonts w:cs="Mangal"/>
      <w:i/>
      <w:iCs/>
    </w:rPr>
  </w:style>
  <w:style w:type="paragraph" w:customStyle="1" w:styleId="Index">
    <w:name w:val="Index"/>
    <w:basedOn w:val="Normal"/>
    <w:rsid w:val="006678C4"/>
    <w:pPr>
      <w:suppressLineNumbers/>
    </w:pPr>
    <w:rPr>
      <w:rFonts w:cs="Mangal"/>
    </w:rPr>
  </w:style>
  <w:style w:type="paragraph" w:styleId="Subsol">
    <w:name w:val="footer"/>
    <w:basedOn w:val="Normal"/>
    <w:uiPriority w:val="99"/>
    <w:rsid w:val="006678C4"/>
    <w:pPr>
      <w:tabs>
        <w:tab w:val="center" w:pos="4703"/>
        <w:tab w:val="right" w:pos="9406"/>
      </w:tabs>
    </w:pPr>
  </w:style>
  <w:style w:type="paragraph" w:customStyle="1" w:styleId="Style6">
    <w:name w:val="Style6"/>
    <w:basedOn w:val="Normal"/>
    <w:rsid w:val="006678C4"/>
    <w:pPr>
      <w:widowControl w:val="0"/>
      <w:autoSpaceDE w:val="0"/>
      <w:jc w:val="both"/>
    </w:pPr>
    <w:rPr>
      <w:lang w:val="en-US"/>
    </w:rPr>
  </w:style>
  <w:style w:type="paragraph" w:customStyle="1" w:styleId="Style8">
    <w:name w:val="Style8"/>
    <w:basedOn w:val="Normal"/>
    <w:rsid w:val="006678C4"/>
    <w:pPr>
      <w:widowControl w:val="0"/>
      <w:autoSpaceDE w:val="0"/>
      <w:spacing w:line="483" w:lineRule="exact"/>
      <w:jc w:val="both"/>
    </w:pPr>
    <w:rPr>
      <w:lang w:val="en-US"/>
    </w:rPr>
  </w:style>
  <w:style w:type="paragraph" w:styleId="Antet">
    <w:name w:val="header"/>
    <w:basedOn w:val="Normal"/>
    <w:rsid w:val="006678C4"/>
    <w:pPr>
      <w:tabs>
        <w:tab w:val="center" w:pos="4680"/>
        <w:tab w:val="right" w:pos="9360"/>
      </w:tabs>
    </w:pPr>
  </w:style>
  <w:style w:type="paragraph" w:styleId="TextnBalon">
    <w:name w:val="Balloon Text"/>
    <w:basedOn w:val="Normal"/>
    <w:rsid w:val="006678C4"/>
    <w:rPr>
      <w:rFonts w:ascii="Tahoma" w:hAnsi="Tahoma" w:cs="Tahoma"/>
      <w:sz w:val="16"/>
      <w:szCs w:val="16"/>
    </w:rPr>
  </w:style>
  <w:style w:type="paragraph" w:customStyle="1" w:styleId="TableContents">
    <w:name w:val="Table Contents"/>
    <w:basedOn w:val="Normal"/>
    <w:rsid w:val="006678C4"/>
    <w:pPr>
      <w:suppressLineNumbers/>
    </w:pPr>
  </w:style>
  <w:style w:type="paragraph" w:customStyle="1" w:styleId="TableHeading">
    <w:name w:val="Table Heading"/>
    <w:basedOn w:val="TableContents"/>
    <w:rsid w:val="006678C4"/>
    <w:pPr>
      <w:jc w:val="center"/>
    </w:pPr>
    <w:rPr>
      <w:b/>
      <w:bCs/>
    </w:rPr>
  </w:style>
  <w:style w:type="paragraph" w:customStyle="1" w:styleId="FrameContents">
    <w:name w:val="Frame Contents"/>
    <w:basedOn w:val="Normal"/>
    <w:rsid w:val="006678C4"/>
  </w:style>
  <w:style w:type="paragraph" w:styleId="NormalWeb">
    <w:name w:val="Normal (Web)"/>
    <w:basedOn w:val="Normal"/>
    <w:uiPriority w:val="99"/>
    <w:rsid w:val="006678C4"/>
    <w:pPr>
      <w:spacing w:before="280" w:after="280"/>
    </w:pPr>
    <w:rPr>
      <w:lang w:val="en-US"/>
    </w:rPr>
  </w:style>
  <w:style w:type="paragraph" w:styleId="Indentcorptext2">
    <w:name w:val="Body Text Indent 2"/>
    <w:basedOn w:val="Normal"/>
    <w:rsid w:val="006678C4"/>
    <w:pPr>
      <w:ind w:firstLine="720"/>
      <w:jc w:val="both"/>
    </w:pPr>
    <w:rPr>
      <w:rFonts w:ascii="Arial" w:hAnsi="Arial" w:cs="Arial"/>
      <w:sz w:val="28"/>
      <w:lang w:val="en-GB"/>
    </w:rPr>
  </w:style>
  <w:style w:type="paragraph" w:customStyle="1" w:styleId="BalloonText1">
    <w:name w:val="Balloon Text1"/>
    <w:basedOn w:val="Normal"/>
    <w:rsid w:val="006678C4"/>
    <w:rPr>
      <w:rFonts w:ascii="Tahoma" w:hAnsi="Tahoma" w:cs="Tahoma"/>
      <w:sz w:val="16"/>
      <w:szCs w:val="16"/>
    </w:rPr>
  </w:style>
  <w:style w:type="paragraph" w:customStyle="1" w:styleId="DefaultText">
    <w:name w:val="Default Text"/>
    <w:basedOn w:val="Normal"/>
    <w:rsid w:val="006678C4"/>
    <w:rPr>
      <w:color w:val="000000"/>
      <w:szCs w:val="20"/>
      <w:lang w:val="en-GB"/>
    </w:rPr>
  </w:style>
  <w:style w:type="paragraph" w:styleId="Listparagraf">
    <w:name w:val="List Paragraph"/>
    <w:aliases w:val="Normal2,List Paragraph1"/>
    <w:basedOn w:val="Normal"/>
    <w:link w:val="ListparagrafCaracter"/>
    <w:uiPriority w:val="99"/>
    <w:qFormat/>
    <w:rsid w:val="00DE73D7"/>
    <w:pPr>
      <w:suppressAutoHyphens w:val="0"/>
      <w:ind w:left="720"/>
      <w:contextualSpacing/>
    </w:pPr>
    <w:rPr>
      <w:kern w:val="0"/>
      <w:lang w:val="en-US" w:eastAsia="en-US"/>
    </w:rPr>
  </w:style>
  <w:style w:type="character" w:customStyle="1" w:styleId="Titlu3Caracter">
    <w:name w:val="Titlu 3 Caracter"/>
    <w:link w:val="Titlu3"/>
    <w:semiHidden/>
    <w:rsid w:val="00692628"/>
    <w:rPr>
      <w:rFonts w:ascii="Cambria" w:eastAsia="Times New Roman" w:hAnsi="Cambria" w:cs="Times New Roman"/>
      <w:b/>
      <w:bCs/>
      <w:kern w:val="1"/>
      <w:sz w:val="26"/>
      <w:szCs w:val="26"/>
      <w:lang w:eastAsia="zh-CN"/>
    </w:rPr>
  </w:style>
  <w:style w:type="table" w:styleId="GrilTabel">
    <w:name w:val="Table Grid"/>
    <w:basedOn w:val="TabelNormal"/>
    <w:rsid w:val="00226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117DE"/>
  </w:style>
  <w:style w:type="character" w:customStyle="1" w:styleId="panchor">
    <w:name w:val="panchor"/>
    <w:rsid w:val="000117DE"/>
  </w:style>
  <w:style w:type="character" w:styleId="Referincomentariu">
    <w:name w:val="annotation reference"/>
    <w:rsid w:val="005F4E96"/>
    <w:rPr>
      <w:sz w:val="16"/>
      <w:szCs w:val="16"/>
    </w:rPr>
  </w:style>
  <w:style w:type="paragraph" w:styleId="Textcomentariu">
    <w:name w:val="annotation text"/>
    <w:basedOn w:val="Normal"/>
    <w:link w:val="TextcomentariuCaracter"/>
    <w:rsid w:val="005F4E96"/>
    <w:rPr>
      <w:sz w:val="20"/>
      <w:szCs w:val="20"/>
    </w:rPr>
  </w:style>
  <w:style w:type="character" w:customStyle="1" w:styleId="TextcomentariuCaracter">
    <w:name w:val="Text comentariu Caracter"/>
    <w:link w:val="Textcomentariu"/>
    <w:rsid w:val="005F4E96"/>
    <w:rPr>
      <w:kern w:val="1"/>
      <w:lang w:val="ro-RO" w:eastAsia="zh-CN"/>
    </w:rPr>
  </w:style>
  <w:style w:type="paragraph" w:styleId="SubiectComentariu">
    <w:name w:val="annotation subject"/>
    <w:basedOn w:val="Textcomentariu"/>
    <w:next w:val="Textcomentariu"/>
    <w:link w:val="SubiectComentariuCaracter"/>
    <w:rsid w:val="005F4E96"/>
    <w:rPr>
      <w:b/>
      <w:bCs/>
    </w:rPr>
  </w:style>
  <w:style w:type="character" w:customStyle="1" w:styleId="SubiectComentariuCaracter">
    <w:name w:val="Subiect Comentariu Caracter"/>
    <w:link w:val="SubiectComentariu"/>
    <w:rsid w:val="005F4E96"/>
    <w:rPr>
      <w:b/>
      <w:bCs/>
      <w:kern w:val="1"/>
      <w:lang w:val="ro-RO" w:eastAsia="zh-CN"/>
    </w:rPr>
  </w:style>
  <w:style w:type="character" w:customStyle="1" w:styleId="l5tlu1">
    <w:name w:val="l5tlu1"/>
    <w:basedOn w:val="Fontdeparagrafimplicit"/>
    <w:rsid w:val="00197F63"/>
    <w:rPr>
      <w:b/>
      <w:bCs/>
      <w:color w:val="000000"/>
      <w:sz w:val="32"/>
      <w:szCs w:val="32"/>
    </w:rPr>
  </w:style>
  <w:style w:type="character" w:customStyle="1" w:styleId="l5def1">
    <w:name w:val="l5def1"/>
    <w:basedOn w:val="Fontdeparagrafimplicit"/>
    <w:rsid w:val="00197F63"/>
    <w:rPr>
      <w:rFonts w:ascii="Arial" w:hAnsi="Arial" w:cs="Arial" w:hint="default"/>
      <w:color w:val="000000"/>
      <w:sz w:val="26"/>
      <w:szCs w:val="26"/>
    </w:rPr>
  </w:style>
  <w:style w:type="character" w:customStyle="1" w:styleId="ListparagrafCaracter">
    <w:name w:val="Listă paragraf Caracter"/>
    <w:aliases w:val="Normal2 Caracter,List Paragraph1 Caracter"/>
    <w:link w:val="Listparagraf"/>
    <w:uiPriority w:val="99"/>
    <w:locked/>
    <w:rsid w:val="00AF005E"/>
    <w:rPr>
      <w:sz w:val="24"/>
      <w:szCs w:val="24"/>
      <w:lang w:val="en-US" w:eastAsia="en-US"/>
    </w:rPr>
  </w:style>
  <w:style w:type="paragraph" w:customStyle="1" w:styleId="al">
    <w:name w:val="a_l"/>
    <w:basedOn w:val="Normal"/>
    <w:rsid w:val="00530522"/>
    <w:pPr>
      <w:suppressAutoHyphens w:val="0"/>
      <w:spacing w:before="100" w:beforeAutospacing="1" w:after="100" w:afterAutospacing="1"/>
    </w:pPr>
    <w:rPr>
      <w:kern w:val="0"/>
      <w:lang w:val="en-US" w:eastAsia="en-US"/>
    </w:rPr>
  </w:style>
  <w:style w:type="paragraph" w:customStyle="1" w:styleId="Default">
    <w:name w:val="Default"/>
    <w:rsid w:val="005E7ECE"/>
    <w:pPr>
      <w:autoSpaceDE w:val="0"/>
      <w:autoSpaceDN w:val="0"/>
      <w:adjustRightInd w:val="0"/>
    </w:pPr>
    <w:rPr>
      <w:rFonts w:ascii="Verdana" w:hAnsi="Verdana" w:cs="Verdana"/>
      <w:color w:val="000000"/>
      <w:sz w:val="24"/>
      <w:szCs w:val="24"/>
      <w:lang w:val="en-US"/>
    </w:rPr>
  </w:style>
  <w:style w:type="character" w:styleId="Robust">
    <w:name w:val="Strong"/>
    <w:basedOn w:val="Fontdeparagrafimplicit"/>
    <w:uiPriority w:val="22"/>
    <w:qFormat/>
    <w:rsid w:val="007E4C4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8C4"/>
    <w:pPr>
      <w:suppressAutoHyphens/>
    </w:pPr>
    <w:rPr>
      <w:kern w:val="1"/>
      <w:sz w:val="24"/>
      <w:szCs w:val="24"/>
    </w:rPr>
  </w:style>
  <w:style w:type="paragraph" w:styleId="Titlu3">
    <w:name w:val="heading 3"/>
    <w:basedOn w:val="Normal"/>
    <w:next w:val="Normal"/>
    <w:link w:val="Titlu3Caracter"/>
    <w:semiHidden/>
    <w:unhideWhenUsed/>
    <w:qFormat/>
    <w:rsid w:val="00692628"/>
    <w:pPr>
      <w:keepNext/>
      <w:spacing w:before="240" w:after="60"/>
      <w:outlineLvl w:val="2"/>
    </w:pPr>
    <w:rPr>
      <w:rFonts w:ascii="Cambria" w:hAnsi="Cambria"/>
      <w:b/>
      <w:bCs/>
      <w:sz w:val="26"/>
      <w:szCs w:val="26"/>
    </w:rPr>
  </w:style>
  <w:style w:type="paragraph" w:styleId="Titlu5">
    <w:name w:val="heading 5"/>
    <w:basedOn w:val="Normal"/>
    <w:next w:val="Normal"/>
    <w:qFormat/>
    <w:rsid w:val="006678C4"/>
    <w:pPr>
      <w:keepNext/>
      <w:numPr>
        <w:ilvl w:val="4"/>
        <w:numId w:val="2"/>
      </w:numPr>
      <w:jc w:val="center"/>
      <w:outlineLvl w:val="4"/>
    </w:pPr>
    <w:rPr>
      <w:rFonts w:ascii="Arial" w:hAnsi="Arial" w:cs="Arial"/>
      <w:b/>
      <w:bCs/>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rsid w:val="006678C4"/>
  </w:style>
  <w:style w:type="character" w:customStyle="1" w:styleId="WW8Num1z1">
    <w:name w:val="WW8Num1z1"/>
    <w:rsid w:val="006678C4"/>
  </w:style>
  <w:style w:type="character" w:customStyle="1" w:styleId="WW8Num1z2">
    <w:name w:val="WW8Num1z2"/>
    <w:rsid w:val="006678C4"/>
  </w:style>
  <w:style w:type="character" w:customStyle="1" w:styleId="WW8Num1z3">
    <w:name w:val="WW8Num1z3"/>
    <w:rsid w:val="006678C4"/>
  </w:style>
  <w:style w:type="character" w:customStyle="1" w:styleId="WW8Num1z4">
    <w:name w:val="WW8Num1z4"/>
    <w:rsid w:val="006678C4"/>
  </w:style>
  <w:style w:type="character" w:customStyle="1" w:styleId="WW8Num1z5">
    <w:name w:val="WW8Num1z5"/>
    <w:rsid w:val="006678C4"/>
  </w:style>
  <w:style w:type="character" w:customStyle="1" w:styleId="WW8Num1z6">
    <w:name w:val="WW8Num1z6"/>
    <w:rsid w:val="006678C4"/>
  </w:style>
  <w:style w:type="character" w:customStyle="1" w:styleId="WW8Num1z7">
    <w:name w:val="WW8Num1z7"/>
    <w:rsid w:val="006678C4"/>
  </w:style>
  <w:style w:type="character" w:customStyle="1" w:styleId="WW8Num1z8">
    <w:name w:val="WW8Num1z8"/>
    <w:rsid w:val="006678C4"/>
  </w:style>
  <w:style w:type="character" w:customStyle="1" w:styleId="WW8Num2z0">
    <w:name w:val="WW8Num2z0"/>
    <w:rsid w:val="006678C4"/>
  </w:style>
  <w:style w:type="character" w:customStyle="1" w:styleId="WW8Num2z1">
    <w:name w:val="WW8Num2z1"/>
    <w:rsid w:val="006678C4"/>
  </w:style>
  <w:style w:type="character" w:customStyle="1" w:styleId="WW8Num2z2">
    <w:name w:val="WW8Num2z2"/>
    <w:rsid w:val="006678C4"/>
  </w:style>
  <w:style w:type="character" w:customStyle="1" w:styleId="WW8Num2z3">
    <w:name w:val="WW8Num2z3"/>
    <w:rsid w:val="006678C4"/>
  </w:style>
  <w:style w:type="character" w:customStyle="1" w:styleId="WW8Num2z4">
    <w:name w:val="WW8Num2z4"/>
    <w:rsid w:val="006678C4"/>
  </w:style>
  <w:style w:type="character" w:customStyle="1" w:styleId="WW8Num2z5">
    <w:name w:val="WW8Num2z5"/>
    <w:rsid w:val="006678C4"/>
  </w:style>
  <w:style w:type="character" w:customStyle="1" w:styleId="WW8Num2z6">
    <w:name w:val="WW8Num2z6"/>
    <w:rsid w:val="006678C4"/>
  </w:style>
  <w:style w:type="character" w:customStyle="1" w:styleId="WW8Num2z7">
    <w:name w:val="WW8Num2z7"/>
    <w:rsid w:val="006678C4"/>
  </w:style>
  <w:style w:type="character" w:customStyle="1" w:styleId="WW8Num2z8">
    <w:name w:val="WW8Num2z8"/>
    <w:rsid w:val="006678C4"/>
  </w:style>
  <w:style w:type="character" w:customStyle="1" w:styleId="WW8Num3z0">
    <w:name w:val="WW8Num3z0"/>
    <w:rsid w:val="006678C4"/>
    <w:rPr>
      <w:rFonts w:ascii="Times New Roman" w:hAnsi="Times New Roman" w:cs="Times New Roman"/>
    </w:rPr>
  </w:style>
  <w:style w:type="character" w:styleId="Numrdepagin">
    <w:name w:val="page number"/>
    <w:basedOn w:val="Fontdeparagrafimplicit"/>
    <w:rsid w:val="006678C4"/>
  </w:style>
  <w:style w:type="character" w:customStyle="1" w:styleId="FontStyle20">
    <w:name w:val="Font Style20"/>
    <w:rsid w:val="006678C4"/>
    <w:rPr>
      <w:rFonts w:ascii="Times New Roman" w:hAnsi="Times New Roman" w:cs="Times New Roman"/>
      <w:b/>
      <w:bCs/>
      <w:sz w:val="30"/>
      <w:szCs w:val="30"/>
    </w:rPr>
  </w:style>
  <w:style w:type="character" w:styleId="Hyperlink">
    <w:name w:val="Hyperlink"/>
    <w:rsid w:val="006678C4"/>
    <w:rPr>
      <w:color w:val="0000FF"/>
      <w:u w:val="single"/>
    </w:rPr>
  </w:style>
  <w:style w:type="character" w:customStyle="1" w:styleId="panchor1">
    <w:name w:val="panchor1"/>
    <w:rsid w:val="006678C4"/>
    <w:rPr>
      <w:rFonts w:ascii="Courier New" w:hAnsi="Courier New" w:cs="Courier New"/>
      <w:color w:val="0000FF"/>
      <w:sz w:val="22"/>
      <w:szCs w:val="22"/>
      <w:u w:val="single"/>
    </w:rPr>
  </w:style>
  <w:style w:type="character" w:customStyle="1" w:styleId="HeaderChar">
    <w:name w:val="Header Char"/>
    <w:rsid w:val="006678C4"/>
    <w:rPr>
      <w:sz w:val="24"/>
      <w:szCs w:val="24"/>
      <w:lang w:val="ro-RO"/>
    </w:rPr>
  </w:style>
  <w:style w:type="character" w:customStyle="1" w:styleId="FooterChar">
    <w:name w:val="Footer Char"/>
    <w:uiPriority w:val="99"/>
    <w:rsid w:val="006678C4"/>
    <w:rPr>
      <w:sz w:val="24"/>
      <w:szCs w:val="24"/>
      <w:lang w:val="ro-RO"/>
    </w:rPr>
  </w:style>
  <w:style w:type="character" w:customStyle="1" w:styleId="TitleChar">
    <w:name w:val="Title Char"/>
    <w:rsid w:val="006678C4"/>
    <w:rPr>
      <w:b/>
      <w:sz w:val="36"/>
      <w:szCs w:val="28"/>
      <w:lang w:val="ro-RO"/>
    </w:rPr>
  </w:style>
  <w:style w:type="character" w:customStyle="1" w:styleId="BalloonTextChar">
    <w:name w:val="Balloon Text Char"/>
    <w:rsid w:val="006678C4"/>
    <w:rPr>
      <w:rFonts w:ascii="Tahoma" w:hAnsi="Tahoma" w:cs="Tahoma"/>
      <w:sz w:val="16"/>
      <w:szCs w:val="16"/>
    </w:rPr>
  </w:style>
  <w:style w:type="character" w:customStyle="1" w:styleId="ppar">
    <w:name w:val="p_par"/>
    <w:rsid w:val="006678C4"/>
    <w:rPr>
      <w:rFonts w:cs="Times New Roman"/>
    </w:rPr>
  </w:style>
  <w:style w:type="character" w:customStyle="1" w:styleId="FootnoteCharacters">
    <w:name w:val="Footnote Characters"/>
    <w:rsid w:val="006678C4"/>
    <w:rPr>
      <w:vertAlign w:val="superscript"/>
    </w:rPr>
  </w:style>
  <w:style w:type="character" w:customStyle="1" w:styleId="WW-DefaultParagraphFont">
    <w:name w:val="WW-Default Paragraph Font"/>
    <w:rsid w:val="006678C4"/>
  </w:style>
  <w:style w:type="character" w:customStyle="1" w:styleId="WW8Num19z8">
    <w:name w:val="WW8Num19z8"/>
    <w:rsid w:val="006678C4"/>
  </w:style>
  <w:style w:type="character" w:customStyle="1" w:styleId="WW8Num19z7">
    <w:name w:val="WW8Num19z7"/>
    <w:rsid w:val="006678C4"/>
  </w:style>
  <w:style w:type="character" w:customStyle="1" w:styleId="WW8Num19z6">
    <w:name w:val="WW8Num19z6"/>
    <w:rsid w:val="006678C4"/>
  </w:style>
  <w:style w:type="character" w:customStyle="1" w:styleId="WW8Num19z5">
    <w:name w:val="WW8Num19z5"/>
    <w:rsid w:val="006678C4"/>
  </w:style>
  <w:style w:type="character" w:customStyle="1" w:styleId="WW8Num19z4">
    <w:name w:val="WW8Num19z4"/>
    <w:rsid w:val="006678C4"/>
  </w:style>
  <w:style w:type="character" w:customStyle="1" w:styleId="WW8Num19z3">
    <w:name w:val="WW8Num19z3"/>
    <w:rsid w:val="006678C4"/>
  </w:style>
  <w:style w:type="character" w:customStyle="1" w:styleId="WW8Num19z2">
    <w:name w:val="WW8Num19z2"/>
    <w:rsid w:val="006678C4"/>
  </w:style>
  <w:style w:type="character" w:customStyle="1" w:styleId="WW8Num19z1">
    <w:name w:val="WW8Num19z1"/>
    <w:rsid w:val="006678C4"/>
  </w:style>
  <w:style w:type="character" w:customStyle="1" w:styleId="WW8Num19z0">
    <w:name w:val="WW8Num19z0"/>
    <w:rsid w:val="006678C4"/>
  </w:style>
  <w:style w:type="character" w:customStyle="1" w:styleId="WW8Num18z8">
    <w:name w:val="WW8Num18z8"/>
    <w:rsid w:val="006678C4"/>
  </w:style>
  <w:style w:type="character" w:customStyle="1" w:styleId="WW8Num18z7">
    <w:name w:val="WW8Num18z7"/>
    <w:rsid w:val="006678C4"/>
  </w:style>
  <w:style w:type="character" w:customStyle="1" w:styleId="WW8Num18z6">
    <w:name w:val="WW8Num18z6"/>
    <w:rsid w:val="006678C4"/>
  </w:style>
  <w:style w:type="character" w:customStyle="1" w:styleId="WW8Num18z5">
    <w:name w:val="WW8Num18z5"/>
    <w:rsid w:val="006678C4"/>
  </w:style>
  <w:style w:type="character" w:customStyle="1" w:styleId="WW8Num18z4">
    <w:name w:val="WW8Num18z4"/>
    <w:rsid w:val="006678C4"/>
  </w:style>
  <w:style w:type="character" w:customStyle="1" w:styleId="WW8Num18z3">
    <w:name w:val="WW8Num18z3"/>
    <w:rsid w:val="006678C4"/>
  </w:style>
  <w:style w:type="character" w:customStyle="1" w:styleId="WW8Num18z2">
    <w:name w:val="WW8Num18z2"/>
    <w:rsid w:val="006678C4"/>
  </w:style>
  <w:style w:type="character" w:customStyle="1" w:styleId="WW8Num18z1">
    <w:name w:val="WW8Num18z1"/>
    <w:rsid w:val="006678C4"/>
  </w:style>
  <w:style w:type="character" w:customStyle="1" w:styleId="WW8Num18z0">
    <w:name w:val="WW8Num18z0"/>
    <w:rsid w:val="006678C4"/>
    <w:rPr>
      <w:b/>
    </w:rPr>
  </w:style>
  <w:style w:type="character" w:customStyle="1" w:styleId="WW8Num17z2">
    <w:name w:val="WW8Num17z2"/>
    <w:rsid w:val="006678C4"/>
    <w:rPr>
      <w:rFonts w:ascii="Wingdings" w:hAnsi="Wingdings" w:cs="Wingdings"/>
    </w:rPr>
  </w:style>
  <w:style w:type="character" w:customStyle="1" w:styleId="WW8Num17z1">
    <w:name w:val="WW8Num17z1"/>
    <w:rsid w:val="006678C4"/>
    <w:rPr>
      <w:rFonts w:ascii="Courier New" w:hAnsi="Courier New" w:cs="Courier New"/>
    </w:rPr>
  </w:style>
  <w:style w:type="character" w:customStyle="1" w:styleId="WW8Num17z0">
    <w:name w:val="WW8Num17z0"/>
    <w:rsid w:val="006678C4"/>
    <w:rPr>
      <w:rFonts w:ascii="Symbol" w:hAnsi="Symbol" w:cs="Symbol"/>
    </w:rPr>
  </w:style>
  <w:style w:type="character" w:customStyle="1" w:styleId="WW8Num16z8">
    <w:name w:val="WW8Num16z8"/>
    <w:rsid w:val="006678C4"/>
  </w:style>
  <w:style w:type="character" w:customStyle="1" w:styleId="WW8Num16z7">
    <w:name w:val="WW8Num16z7"/>
    <w:rsid w:val="006678C4"/>
  </w:style>
  <w:style w:type="character" w:customStyle="1" w:styleId="WW8Num16z6">
    <w:name w:val="WW8Num16z6"/>
    <w:rsid w:val="006678C4"/>
  </w:style>
  <w:style w:type="character" w:customStyle="1" w:styleId="WW8Num16z5">
    <w:name w:val="WW8Num16z5"/>
    <w:rsid w:val="006678C4"/>
  </w:style>
  <w:style w:type="character" w:customStyle="1" w:styleId="WW8Num16z4">
    <w:name w:val="WW8Num16z4"/>
    <w:rsid w:val="006678C4"/>
  </w:style>
  <w:style w:type="character" w:customStyle="1" w:styleId="WW8Num16z3">
    <w:name w:val="WW8Num16z3"/>
    <w:rsid w:val="006678C4"/>
  </w:style>
  <w:style w:type="character" w:customStyle="1" w:styleId="WW8Num16z2">
    <w:name w:val="WW8Num16z2"/>
    <w:rsid w:val="006678C4"/>
  </w:style>
  <w:style w:type="character" w:customStyle="1" w:styleId="WW8Num16z1">
    <w:name w:val="WW8Num16z1"/>
    <w:rsid w:val="006678C4"/>
  </w:style>
  <w:style w:type="character" w:customStyle="1" w:styleId="WW8Num16z0">
    <w:name w:val="WW8Num16z0"/>
    <w:rsid w:val="006678C4"/>
  </w:style>
  <w:style w:type="character" w:customStyle="1" w:styleId="WW8Num15z3">
    <w:name w:val="WW8Num15z3"/>
    <w:rsid w:val="006678C4"/>
    <w:rPr>
      <w:rFonts w:ascii="Symbol" w:hAnsi="Symbol" w:cs="Symbol"/>
    </w:rPr>
  </w:style>
  <w:style w:type="character" w:customStyle="1" w:styleId="WW8Num15z1">
    <w:name w:val="WW8Num15z1"/>
    <w:rsid w:val="006678C4"/>
    <w:rPr>
      <w:rFonts w:ascii="Courier New" w:hAnsi="Courier New" w:cs="Courier New"/>
    </w:rPr>
  </w:style>
  <w:style w:type="character" w:customStyle="1" w:styleId="WW8Num15z0">
    <w:name w:val="WW8Num15z0"/>
    <w:rsid w:val="006678C4"/>
    <w:rPr>
      <w:rFonts w:ascii="Wingdings" w:hAnsi="Wingdings" w:cs="Wingdings"/>
    </w:rPr>
  </w:style>
  <w:style w:type="character" w:customStyle="1" w:styleId="WW8Num14z8">
    <w:name w:val="WW8Num14z8"/>
    <w:rsid w:val="006678C4"/>
  </w:style>
  <w:style w:type="character" w:customStyle="1" w:styleId="WW8Num14z7">
    <w:name w:val="WW8Num14z7"/>
    <w:rsid w:val="006678C4"/>
  </w:style>
  <w:style w:type="character" w:customStyle="1" w:styleId="WW8Num14z6">
    <w:name w:val="WW8Num14z6"/>
    <w:rsid w:val="006678C4"/>
  </w:style>
  <w:style w:type="character" w:customStyle="1" w:styleId="WW8Num14z5">
    <w:name w:val="WW8Num14z5"/>
    <w:rsid w:val="006678C4"/>
  </w:style>
  <w:style w:type="character" w:customStyle="1" w:styleId="WW8Num14z4">
    <w:name w:val="WW8Num14z4"/>
    <w:rsid w:val="006678C4"/>
  </w:style>
  <w:style w:type="character" w:customStyle="1" w:styleId="WW8Num14z3">
    <w:name w:val="WW8Num14z3"/>
    <w:rsid w:val="006678C4"/>
  </w:style>
  <w:style w:type="character" w:customStyle="1" w:styleId="WW8Num14z2">
    <w:name w:val="WW8Num14z2"/>
    <w:rsid w:val="006678C4"/>
  </w:style>
  <w:style w:type="character" w:customStyle="1" w:styleId="WW8Num14z1">
    <w:name w:val="WW8Num14z1"/>
    <w:rsid w:val="006678C4"/>
  </w:style>
  <w:style w:type="character" w:customStyle="1" w:styleId="WW8Num14z0">
    <w:name w:val="WW8Num14z0"/>
    <w:rsid w:val="006678C4"/>
  </w:style>
  <w:style w:type="character" w:customStyle="1" w:styleId="WW8Num13z8">
    <w:name w:val="WW8Num13z8"/>
    <w:rsid w:val="006678C4"/>
  </w:style>
  <w:style w:type="character" w:customStyle="1" w:styleId="WW8Num13z7">
    <w:name w:val="WW8Num13z7"/>
    <w:rsid w:val="006678C4"/>
  </w:style>
  <w:style w:type="character" w:customStyle="1" w:styleId="WW8Num13z6">
    <w:name w:val="WW8Num13z6"/>
    <w:rsid w:val="006678C4"/>
  </w:style>
  <w:style w:type="character" w:customStyle="1" w:styleId="WW8Num13z5">
    <w:name w:val="WW8Num13z5"/>
    <w:rsid w:val="006678C4"/>
  </w:style>
  <w:style w:type="character" w:customStyle="1" w:styleId="WW8Num13z4">
    <w:name w:val="WW8Num13z4"/>
    <w:rsid w:val="006678C4"/>
  </w:style>
  <w:style w:type="character" w:customStyle="1" w:styleId="WW8Num13z3">
    <w:name w:val="WW8Num13z3"/>
    <w:rsid w:val="006678C4"/>
  </w:style>
  <w:style w:type="character" w:customStyle="1" w:styleId="WW8Num13z2">
    <w:name w:val="WW8Num13z2"/>
    <w:rsid w:val="006678C4"/>
  </w:style>
  <w:style w:type="character" w:customStyle="1" w:styleId="WW8Num13z1">
    <w:name w:val="WW8Num13z1"/>
    <w:rsid w:val="006678C4"/>
  </w:style>
  <w:style w:type="character" w:customStyle="1" w:styleId="WW8Num13z0">
    <w:name w:val="WW8Num13z0"/>
    <w:rsid w:val="006678C4"/>
  </w:style>
  <w:style w:type="character" w:customStyle="1" w:styleId="WW8Num12z2">
    <w:name w:val="WW8Num12z2"/>
    <w:rsid w:val="006678C4"/>
    <w:rPr>
      <w:rFonts w:ascii="Wingdings" w:hAnsi="Wingdings" w:cs="Wingdings"/>
    </w:rPr>
  </w:style>
  <w:style w:type="character" w:customStyle="1" w:styleId="WW8Num12z1">
    <w:name w:val="WW8Num12z1"/>
    <w:rsid w:val="006678C4"/>
    <w:rPr>
      <w:rFonts w:ascii="Courier New" w:hAnsi="Courier New" w:cs="Courier New"/>
    </w:rPr>
  </w:style>
  <w:style w:type="character" w:customStyle="1" w:styleId="WW8Num12z0">
    <w:name w:val="WW8Num12z0"/>
    <w:rsid w:val="006678C4"/>
    <w:rPr>
      <w:rFonts w:ascii="Symbol" w:hAnsi="Symbol" w:cs="Symbol"/>
    </w:rPr>
  </w:style>
  <w:style w:type="character" w:customStyle="1" w:styleId="WW8Num11z8">
    <w:name w:val="WW8Num11z8"/>
    <w:rsid w:val="006678C4"/>
  </w:style>
  <w:style w:type="character" w:customStyle="1" w:styleId="WW8Num11z7">
    <w:name w:val="WW8Num11z7"/>
    <w:rsid w:val="006678C4"/>
  </w:style>
  <w:style w:type="character" w:customStyle="1" w:styleId="WW8Num11z6">
    <w:name w:val="WW8Num11z6"/>
    <w:rsid w:val="006678C4"/>
  </w:style>
  <w:style w:type="character" w:customStyle="1" w:styleId="WW8Num11z5">
    <w:name w:val="WW8Num11z5"/>
    <w:rsid w:val="006678C4"/>
  </w:style>
  <w:style w:type="character" w:customStyle="1" w:styleId="WW8Num11z4">
    <w:name w:val="WW8Num11z4"/>
    <w:rsid w:val="006678C4"/>
  </w:style>
  <w:style w:type="character" w:customStyle="1" w:styleId="WW8Num11z3">
    <w:name w:val="WW8Num11z3"/>
    <w:rsid w:val="006678C4"/>
  </w:style>
  <w:style w:type="character" w:customStyle="1" w:styleId="WW8Num11z2">
    <w:name w:val="WW8Num11z2"/>
    <w:rsid w:val="006678C4"/>
  </w:style>
  <w:style w:type="character" w:customStyle="1" w:styleId="WW8Num11z1">
    <w:name w:val="WW8Num11z1"/>
    <w:rsid w:val="006678C4"/>
  </w:style>
  <w:style w:type="character" w:customStyle="1" w:styleId="WW8Num11z0">
    <w:name w:val="WW8Num11z0"/>
    <w:rsid w:val="006678C4"/>
  </w:style>
  <w:style w:type="character" w:customStyle="1" w:styleId="WW8Num9z3">
    <w:name w:val="WW8Num9z3"/>
    <w:rsid w:val="006678C4"/>
    <w:rPr>
      <w:rFonts w:ascii="Symbol" w:hAnsi="Symbol" w:cs="Symbol"/>
    </w:rPr>
  </w:style>
  <w:style w:type="character" w:customStyle="1" w:styleId="WW8Num9z2">
    <w:name w:val="WW8Num9z2"/>
    <w:rsid w:val="006678C4"/>
    <w:rPr>
      <w:rFonts w:ascii="Wingdings" w:hAnsi="Wingdings" w:cs="Wingdings"/>
    </w:rPr>
  </w:style>
  <w:style w:type="character" w:customStyle="1" w:styleId="WW8Num9z1">
    <w:name w:val="WW8Num9z1"/>
    <w:rsid w:val="006678C4"/>
    <w:rPr>
      <w:rFonts w:ascii="Courier New" w:hAnsi="Courier New" w:cs="Times New Roman"/>
    </w:rPr>
  </w:style>
  <w:style w:type="character" w:customStyle="1" w:styleId="WW8Num8z8">
    <w:name w:val="WW8Num8z8"/>
    <w:rsid w:val="006678C4"/>
  </w:style>
  <w:style w:type="character" w:customStyle="1" w:styleId="WW8Num8z7">
    <w:name w:val="WW8Num8z7"/>
    <w:rsid w:val="006678C4"/>
  </w:style>
  <w:style w:type="character" w:customStyle="1" w:styleId="WW8Num8z6">
    <w:name w:val="WW8Num8z6"/>
    <w:rsid w:val="006678C4"/>
  </w:style>
  <w:style w:type="character" w:customStyle="1" w:styleId="WW8Num8z5">
    <w:name w:val="WW8Num8z5"/>
    <w:rsid w:val="006678C4"/>
  </w:style>
  <w:style w:type="character" w:customStyle="1" w:styleId="WW8Num8z4">
    <w:name w:val="WW8Num8z4"/>
    <w:rsid w:val="006678C4"/>
  </w:style>
  <w:style w:type="character" w:customStyle="1" w:styleId="WW8Num8z3">
    <w:name w:val="WW8Num8z3"/>
    <w:rsid w:val="006678C4"/>
  </w:style>
  <w:style w:type="character" w:customStyle="1" w:styleId="WW8Num8z2">
    <w:name w:val="WW8Num8z2"/>
    <w:rsid w:val="006678C4"/>
  </w:style>
  <w:style w:type="character" w:customStyle="1" w:styleId="WW8Num8z1">
    <w:name w:val="WW8Num8z1"/>
    <w:rsid w:val="006678C4"/>
    <w:rPr>
      <w:rFonts w:ascii="Symbol" w:hAnsi="Symbol" w:cs="Symbol"/>
    </w:rPr>
  </w:style>
  <w:style w:type="character" w:customStyle="1" w:styleId="WW8Num7z8">
    <w:name w:val="WW8Num7z8"/>
    <w:rsid w:val="006678C4"/>
  </w:style>
  <w:style w:type="character" w:customStyle="1" w:styleId="WW8Num7z7">
    <w:name w:val="WW8Num7z7"/>
    <w:rsid w:val="006678C4"/>
  </w:style>
  <w:style w:type="character" w:customStyle="1" w:styleId="WW8Num7z6">
    <w:name w:val="WW8Num7z6"/>
    <w:rsid w:val="006678C4"/>
  </w:style>
  <w:style w:type="character" w:customStyle="1" w:styleId="WW8Num7z5">
    <w:name w:val="WW8Num7z5"/>
    <w:rsid w:val="006678C4"/>
  </w:style>
  <w:style w:type="character" w:customStyle="1" w:styleId="WW8Num7z4">
    <w:name w:val="WW8Num7z4"/>
    <w:rsid w:val="006678C4"/>
  </w:style>
  <w:style w:type="character" w:customStyle="1" w:styleId="WW8Num7z3">
    <w:name w:val="WW8Num7z3"/>
    <w:rsid w:val="006678C4"/>
  </w:style>
  <w:style w:type="character" w:customStyle="1" w:styleId="WW8Num7z2">
    <w:name w:val="WW8Num7z2"/>
    <w:rsid w:val="006678C4"/>
  </w:style>
  <w:style w:type="character" w:customStyle="1" w:styleId="WW8Num7z1">
    <w:name w:val="WW8Num7z1"/>
    <w:rsid w:val="006678C4"/>
  </w:style>
  <w:style w:type="character" w:customStyle="1" w:styleId="WW8Num6z8">
    <w:name w:val="WW8Num6z8"/>
    <w:rsid w:val="006678C4"/>
  </w:style>
  <w:style w:type="character" w:customStyle="1" w:styleId="WW8Num6z7">
    <w:name w:val="WW8Num6z7"/>
    <w:rsid w:val="006678C4"/>
  </w:style>
  <w:style w:type="character" w:customStyle="1" w:styleId="WW8Num6z6">
    <w:name w:val="WW8Num6z6"/>
    <w:rsid w:val="006678C4"/>
  </w:style>
  <w:style w:type="character" w:customStyle="1" w:styleId="WW8Num6z5">
    <w:name w:val="WW8Num6z5"/>
    <w:rsid w:val="006678C4"/>
  </w:style>
  <w:style w:type="character" w:customStyle="1" w:styleId="WW8Num6z4">
    <w:name w:val="WW8Num6z4"/>
    <w:rsid w:val="006678C4"/>
  </w:style>
  <w:style w:type="character" w:customStyle="1" w:styleId="WW8Num6z3">
    <w:name w:val="WW8Num6z3"/>
    <w:rsid w:val="006678C4"/>
  </w:style>
  <w:style w:type="character" w:customStyle="1" w:styleId="WW8Num6z2">
    <w:name w:val="WW8Num6z2"/>
    <w:rsid w:val="006678C4"/>
  </w:style>
  <w:style w:type="character" w:customStyle="1" w:styleId="WW8Num6z1">
    <w:name w:val="WW8Num6z1"/>
    <w:rsid w:val="006678C4"/>
    <w:rPr>
      <w:rFonts w:ascii="Symbol" w:hAnsi="Symbol" w:cs="Symbol"/>
    </w:rPr>
  </w:style>
  <w:style w:type="character" w:customStyle="1" w:styleId="WW8Num5z8">
    <w:name w:val="WW8Num5z8"/>
    <w:rsid w:val="006678C4"/>
  </w:style>
  <w:style w:type="character" w:customStyle="1" w:styleId="WW8Num5z7">
    <w:name w:val="WW8Num5z7"/>
    <w:rsid w:val="006678C4"/>
  </w:style>
  <w:style w:type="character" w:customStyle="1" w:styleId="WW8Num5z6">
    <w:name w:val="WW8Num5z6"/>
    <w:rsid w:val="006678C4"/>
  </w:style>
  <w:style w:type="character" w:customStyle="1" w:styleId="WW8Num5z5">
    <w:name w:val="WW8Num5z5"/>
    <w:rsid w:val="006678C4"/>
  </w:style>
  <w:style w:type="character" w:customStyle="1" w:styleId="WW8Num5z4">
    <w:name w:val="WW8Num5z4"/>
    <w:rsid w:val="006678C4"/>
  </w:style>
  <w:style w:type="character" w:customStyle="1" w:styleId="WW8Num5z3">
    <w:name w:val="WW8Num5z3"/>
    <w:rsid w:val="006678C4"/>
  </w:style>
  <w:style w:type="character" w:customStyle="1" w:styleId="WW8Num5z2">
    <w:name w:val="WW8Num5z2"/>
    <w:rsid w:val="006678C4"/>
  </w:style>
  <w:style w:type="character" w:customStyle="1" w:styleId="WW8Num5z1">
    <w:name w:val="WW8Num5z1"/>
    <w:rsid w:val="006678C4"/>
  </w:style>
  <w:style w:type="character" w:customStyle="1" w:styleId="WW8Num4z8">
    <w:name w:val="WW8Num4z8"/>
    <w:rsid w:val="006678C4"/>
  </w:style>
  <w:style w:type="character" w:customStyle="1" w:styleId="WW8Num4z7">
    <w:name w:val="WW8Num4z7"/>
    <w:rsid w:val="006678C4"/>
  </w:style>
  <w:style w:type="character" w:customStyle="1" w:styleId="WW8Num4z6">
    <w:name w:val="WW8Num4z6"/>
    <w:rsid w:val="006678C4"/>
  </w:style>
  <w:style w:type="character" w:customStyle="1" w:styleId="WW8Num4z5">
    <w:name w:val="WW8Num4z5"/>
    <w:rsid w:val="006678C4"/>
  </w:style>
  <w:style w:type="character" w:customStyle="1" w:styleId="WW8Num4z4">
    <w:name w:val="WW8Num4z4"/>
    <w:rsid w:val="006678C4"/>
  </w:style>
  <w:style w:type="character" w:customStyle="1" w:styleId="WW8Num4z3">
    <w:name w:val="WW8Num4z3"/>
    <w:rsid w:val="006678C4"/>
  </w:style>
  <w:style w:type="character" w:customStyle="1" w:styleId="WW8Num4z2">
    <w:name w:val="WW8Num4z2"/>
    <w:rsid w:val="006678C4"/>
  </w:style>
  <w:style w:type="character" w:customStyle="1" w:styleId="WW8Num4z1">
    <w:name w:val="WW8Num4z1"/>
    <w:rsid w:val="006678C4"/>
  </w:style>
  <w:style w:type="character" w:customStyle="1" w:styleId="WW8Num3z8">
    <w:name w:val="WW8Num3z8"/>
    <w:rsid w:val="006678C4"/>
  </w:style>
  <w:style w:type="character" w:customStyle="1" w:styleId="WW8Num3z7">
    <w:name w:val="WW8Num3z7"/>
    <w:rsid w:val="006678C4"/>
  </w:style>
  <w:style w:type="character" w:customStyle="1" w:styleId="WW8Num3z6">
    <w:name w:val="WW8Num3z6"/>
    <w:rsid w:val="006678C4"/>
  </w:style>
  <w:style w:type="character" w:customStyle="1" w:styleId="WW8Num3z5">
    <w:name w:val="WW8Num3z5"/>
    <w:rsid w:val="006678C4"/>
  </w:style>
  <w:style w:type="character" w:customStyle="1" w:styleId="WW8Num3z4">
    <w:name w:val="WW8Num3z4"/>
    <w:rsid w:val="006678C4"/>
  </w:style>
  <w:style w:type="character" w:customStyle="1" w:styleId="WW8Num3z3">
    <w:name w:val="WW8Num3z3"/>
    <w:rsid w:val="006678C4"/>
  </w:style>
  <w:style w:type="character" w:customStyle="1" w:styleId="WW8Num3z2">
    <w:name w:val="WW8Num3z2"/>
    <w:rsid w:val="006678C4"/>
  </w:style>
  <w:style w:type="character" w:customStyle="1" w:styleId="WW8Num3z1">
    <w:name w:val="WW8Num3z1"/>
    <w:rsid w:val="006678C4"/>
  </w:style>
  <w:style w:type="character" w:customStyle="1" w:styleId="WW8Num10z8">
    <w:name w:val="WW8Num10z8"/>
    <w:rsid w:val="006678C4"/>
  </w:style>
  <w:style w:type="character" w:customStyle="1" w:styleId="WW8Num10z7">
    <w:name w:val="WW8Num10z7"/>
    <w:rsid w:val="006678C4"/>
  </w:style>
  <w:style w:type="character" w:customStyle="1" w:styleId="WW8Num10z6">
    <w:name w:val="WW8Num10z6"/>
    <w:rsid w:val="006678C4"/>
  </w:style>
  <w:style w:type="character" w:customStyle="1" w:styleId="WW8Num10z5">
    <w:name w:val="WW8Num10z5"/>
    <w:rsid w:val="006678C4"/>
  </w:style>
  <w:style w:type="character" w:customStyle="1" w:styleId="WW8Num10z4">
    <w:name w:val="WW8Num10z4"/>
    <w:rsid w:val="006678C4"/>
  </w:style>
  <w:style w:type="character" w:customStyle="1" w:styleId="WW8Num10z3">
    <w:name w:val="WW8Num10z3"/>
    <w:rsid w:val="006678C4"/>
  </w:style>
  <w:style w:type="character" w:customStyle="1" w:styleId="WW8Num10z2">
    <w:name w:val="WW8Num10z2"/>
    <w:rsid w:val="006678C4"/>
  </w:style>
  <w:style w:type="character" w:customStyle="1" w:styleId="WW8Num10z1">
    <w:name w:val="WW8Num10z1"/>
    <w:rsid w:val="006678C4"/>
  </w:style>
  <w:style w:type="character" w:customStyle="1" w:styleId="WW8Num10z0">
    <w:name w:val="WW8Num10z0"/>
    <w:rsid w:val="006678C4"/>
  </w:style>
  <w:style w:type="character" w:customStyle="1" w:styleId="WW8Num9z0">
    <w:name w:val="WW8Num9z0"/>
    <w:rsid w:val="006678C4"/>
    <w:rPr>
      <w:b/>
    </w:rPr>
  </w:style>
  <w:style w:type="character" w:customStyle="1" w:styleId="WW8Num8z0">
    <w:name w:val="WW8Num8z0"/>
    <w:rsid w:val="006678C4"/>
  </w:style>
  <w:style w:type="character" w:customStyle="1" w:styleId="WW8Num7z0">
    <w:name w:val="WW8Num7z0"/>
    <w:rsid w:val="006678C4"/>
  </w:style>
  <w:style w:type="character" w:customStyle="1" w:styleId="WW8Num6z0">
    <w:name w:val="WW8Num6z0"/>
    <w:rsid w:val="006678C4"/>
    <w:rPr>
      <w:b/>
    </w:rPr>
  </w:style>
  <w:style w:type="character" w:customStyle="1" w:styleId="WW8Num5z0">
    <w:name w:val="WW8Num5z0"/>
    <w:rsid w:val="006678C4"/>
    <w:rPr>
      <w:b/>
    </w:rPr>
  </w:style>
  <w:style w:type="character" w:customStyle="1" w:styleId="WW8Num4z0">
    <w:name w:val="WW8Num4z0"/>
    <w:rsid w:val="006678C4"/>
    <w:rPr>
      <w:b/>
    </w:rPr>
  </w:style>
  <w:style w:type="paragraph" w:customStyle="1" w:styleId="Heading">
    <w:name w:val="Heading"/>
    <w:basedOn w:val="Normal"/>
    <w:next w:val="Corptext"/>
    <w:rsid w:val="006678C4"/>
    <w:pPr>
      <w:jc w:val="center"/>
    </w:pPr>
    <w:rPr>
      <w:b/>
      <w:sz w:val="36"/>
      <w:szCs w:val="28"/>
    </w:rPr>
  </w:style>
  <w:style w:type="paragraph" w:styleId="Corptext">
    <w:name w:val="Body Text"/>
    <w:basedOn w:val="Normal"/>
    <w:rsid w:val="006678C4"/>
    <w:pPr>
      <w:spacing w:after="120"/>
    </w:pPr>
  </w:style>
  <w:style w:type="paragraph" w:styleId="List">
    <w:name w:val="List"/>
    <w:basedOn w:val="Corptext"/>
    <w:rsid w:val="006678C4"/>
    <w:rPr>
      <w:rFonts w:cs="Mangal"/>
    </w:rPr>
  </w:style>
  <w:style w:type="paragraph" w:styleId="Legend">
    <w:name w:val="caption"/>
    <w:basedOn w:val="Normal"/>
    <w:qFormat/>
    <w:rsid w:val="006678C4"/>
    <w:pPr>
      <w:suppressLineNumbers/>
      <w:spacing w:before="120" w:after="120"/>
    </w:pPr>
    <w:rPr>
      <w:rFonts w:cs="Mangal"/>
      <w:i/>
      <w:iCs/>
    </w:rPr>
  </w:style>
  <w:style w:type="paragraph" w:customStyle="1" w:styleId="Index">
    <w:name w:val="Index"/>
    <w:basedOn w:val="Normal"/>
    <w:rsid w:val="006678C4"/>
    <w:pPr>
      <w:suppressLineNumbers/>
    </w:pPr>
    <w:rPr>
      <w:rFonts w:cs="Mangal"/>
    </w:rPr>
  </w:style>
  <w:style w:type="paragraph" w:styleId="Subsol">
    <w:name w:val="footer"/>
    <w:basedOn w:val="Normal"/>
    <w:uiPriority w:val="99"/>
    <w:rsid w:val="006678C4"/>
    <w:pPr>
      <w:tabs>
        <w:tab w:val="center" w:pos="4703"/>
        <w:tab w:val="right" w:pos="9406"/>
      </w:tabs>
    </w:pPr>
  </w:style>
  <w:style w:type="paragraph" w:customStyle="1" w:styleId="Style6">
    <w:name w:val="Style6"/>
    <w:basedOn w:val="Normal"/>
    <w:rsid w:val="006678C4"/>
    <w:pPr>
      <w:widowControl w:val="0"/>
      <w:autoSpaceDE w:val="0"/>
      <w:jc w:val="both"/>
    </w:pPr>
    <w:rPr>
      <w:lang w:val="en-US"/>
    </w:rPr>
  </w:style>
  <w:style w:type="paragraph" w:customStyle="1" w:styleId="Style8">
    <w:name w:val="Style8"/>
    <w:basedOn w:val="Normal"/>
    <w:rsid w:val="006678C4"/>
    <w:pPr>
      <w:widowControl w:val="0"/>
      <w:autoSpaceDE w:val="0"/>
      <w:spacing w:line="483" w:lineRule="exact"/>
      <w:jc w:val="both"/>
    </w:pPr>
    <w:rPr>
      <w:lang w:val="en-US"/>
    </w:rPr>
  </w:style>
  <w:style w:type="paragraph" w:styleId="Antet">
    <w:name w:val="header"/>
    <w:basedOn w:val="Normal"/>
    <w:rsid w:val="006678C4"/>
    <w:pPr>
      <w:tabs>
        <w:tab w:val="center" w:pos="4680"/>
        <w:tab w:val="right" w:pos="9360"/>
      </w:tabs>
    </w:pPr>
  </w:style>
  <w:style w:type="paragraph" w:styleId="TextnBalon">
    <w:name w:val="Balloon Text"/>
    <w:basedOn w:val="Normal"/>
    <w:rsid w:val="006678C4"/>
    <w:rPr>
      <w:rFonts w:ascii="Tahoma" w:hAnsi="Tahoma" w:cs="Tahoma"/>
      <w:sz w:val="16"/>
      <w:szCs w:val="16"/>
    </w:rPr>
  </w:style>
  <w:style w:type="paragraph" w:customStyle="1" w:styleId="TableContents">
    <w:name w:val="Table Contents"/>
    <w:basedOn w:val="Normal"/>
    <w:rsid w:val="006678C4"/>
    <w:pPr>
      <w:suppressLineNumbers/>
    </w:pPr>
  </w:style>
  <w:style w:type="paragraph" w:customStyle="1" w:styleId="TableHeading">
    <w:name w:val="Table Heading"/>
    <w:basedOn w:val="TableContents"/>
    <w:rsid w:val="006678C4"/>
    <w:pPr>
      <w:jc w:val="center"/>
    </w:pPr>
    <w:rPr>
      <w:b/>
      <w:bCs/>
    </w:rPr>
  </w:style>
  <w:style w:type="paragraph" w:customStyle="1" w:styleId="FrameContents">
    <w:name w:val="Frame Contents"/>
    <w:basedOn w:val="Normal"/>
    <w:rsid w:val="006678C4"/>
  </w:style>
  <w:style w:type="paragraph" w:styleId="NormalWeb">
    <w:name w:val="Normal (Web)"/>
    <w:basedOn w:val="Normal"/>
    <w:uiPriority w:val="99"/>
    <w:rsid w:val="006678C4"/>
    <w:pPr>
      <w:spacing w:before="280" w:after="280"/>
    </w:pPr>
    <w:rPr>
      <w:lang w:val="en-US"/>
    </w:rPr>
  </w:style>
  <w:style w:type="paragraph" w:styleId="Indentcorptext2">
    <w:name w:val="Body Text Indent 2"/>
    <w:basedOn w:val="Normal"/>
    <w:rsid w:val="006678C4"/>
    <w:pPr>
      <w:ind w:firstLine="720"/>
      <w:jc w:val="both"/>
    </w:pPr>
    <w:rPr>
      <w:rFonts w:ascii="Arial" w:hAnsi="Arial" w:cs="Arial"/>
      <w:sz w:val="28"/>
      <w:lang w:val="en-GB"/>
    </w:rPr>
  </w:style>
  <w:style w:type="paragraph" w:customStyle="1" w:styleId="BalloonText1">
    <w:name w:val="Balloon Text1"/>
    <w:basedOn w:val="Normal"/>
    <w:rsid w:val="006678C4"/>
    <w:rPr>
      <w:rFonts w:ascii="Tahoma" w:hAnsi="Tahoma" w:cs="Tahoma"/>
      <w:sz w:val="16"/>
      <w:szCs w:val="16"/>
    </w:rPr>
  </w:style>
  <w:style w:type="paragraph" w:customStyle="1" w:styleId="DefaultText">
    <w:name w:val="Default Text"/>
    <w:basedOn w:val="Normal"/>
    <w:rsid w:val="006678C4"/>
    <w:rPr>
      <w:color w:val="000000"/>
      <w:szCs w:val="20"/>
      <w:lang w:val="en-GB"/>
    </w:rPr>
  </w:style>
  <w:style w:type="paragraph" w:styleId="Listparagraf">
    <w:name w:val="List Paragraph"/>
    <w:aliases w:val="Normal2,List Paragraph1"/>
    <w:basedOn w:val="Normal"/>
    <w:link w:val="ListparagrafCaracter"/>
    <w:uiPriority w:val="99"/>
    <w:qFormat/>
    <w:rsid w:val="00DE73D7"/>
    <w:pPr>
      <w:suppressAutoHyphens w:val="0"/>
      <w:ind w:left="720"/>
      <w:contextualSpacing/>
    </w:pPr>
    <w:rPr>
      <w:kern w:val="0"/>
      <w:lang w:val="en-US" w:eastAsia="en-US"/>
    </w:rPr>
  </w:style>
  <w:style w:type="character" w:customStyle="1" w:styleId="Titlu3Caracter">
    <w:name w:val="Titlu 3 Caracter"/>
    <w:link w:val="Titlu3"/>
    <w:semiHidden/>
    <w:rsid w:val="00692628"/>
    <w:rPr>
      <w:rFonts w:ascii="Cambria" w:eastAsia="Times New Roman" w:hAnsi="Cambria" w:cs="Times New Roman"/>
      <w:b/>
      <w:bCs/>
      <w:kern w:val="1"/>
      <w:sz w:val="26"/>
      <w:szCs w:val="26"/>
      <w:lang w:eastAsia="zh-CN"/>
    </w:rPr>
  </w:style>
  <w:style w:type="table" w:styleId="GrilTabel">
    <w:name w:val="Table Grid"/>
    <w:basedOn w:val="TabelNormal"/>
    <w:rsid w:val="00226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117DE"/>
  </w:style>
  <w:style w:type="character" w:customStyle="1" w:styleId="panchor">
    <w:name w:val="panchor"/>
    <w:rsid w:val="000117DE"/>
  </w:style>
  <w:style w:type="character" w:styleId="Referincomentariu">
    <w:name w:val="annotation reference"/>
    <w:rsid w:val="005F4E96"/>
    <w:rPr>
      <w:sz w:val="16"/>
      <w:szCs w:val="16"/>
    </w:rPr>
  </w:style>
  <w:style w:type="paragraph" w:styleId="Textcomentariu">
    <w:name w:val="annotation text"/>
    <w:basedOn w:val="Normal"/>
    <w:link w:val="TextcomentariuCaracter"/>
    <w:rsid w:val="005F4E96"/>
    <w:rPr>
      <w:sz w:val="20"/>
      <w:szCs w:val="20"/>
    </w:rPr>
  </w:style>
  <w:style w:type="character" w:customStyle="1" w:styleId="TextcomentariuCaracter">
    <w:name w:val="Text comentariu Caracter"/>
    <w:link w:val="Textcomentariu"/>
    <w:rsid w:val="005F4E96"/>
    <w:rPr>
      <w:kern w:val="1"/>
      <w:lang w:val="ro-RO" w:eastAsia="zh-CN"/>
    </w:rPr>
  </w:style>
  <w:style w:type="paragraph" w:styleId="SubiectComentariu">
    <w:name w:val="annotation subject"/>
    <w:basedOn w:val="Textcomentariu"/>
    <w:next w:val="Textcomentariu"/>
    <w:link w:val="SubiectComentariuCaracter"/>
    <w:rsid w:val="005F4E96"/>
    <w:rPr>
      <w:b/>
      <w:bCs/>
    </w:rPr>
  </w:style>
  <w:style w:type="character" w:customStyle="1" w:styleId="SubiectComentariuCaracter">
    <w:name w:val="Subiect Comentariu Caracter"/>
    <w:link w:val="SubiectComentariu"/>
    <w:rsid w:val="005F4E96"/>
    <w:rPr>
      <w:b/>
      <w:bCs/>
      <w:kern w:val="1"/>
      <w:lang w:val="ro-RO" w:eastAsia="zh-CN"/>
    </w:rPr>
  </w:style>
  <w:style w:type="character" w:customStyle="1" w:styleId="l5tlu1">
    <w:name w:val="l5tlu1"/>
    <w:basedOn w:val="Fontdeparagrafimplicit"/>
    <w:rsid w:val="00197F63"/>
    <w:rPr>
      <w:b/>
      <w:bCs/>
      <w:color w:val="000000"/>
      <w:sz w:val="32"/>
      <w:szCs w:val="32"/>
    </w:rPr>
  </w:style>
  <w:style w:type="character" w:customStyle="1" w:styleId="l5def1">
    <w:name w:val="l5def1"/>
    <w:basedOn w:val="Fontdeparagrafimplicit"/>
    <w:rsid w:val="00197F63"/>
    <w:rPr>
      <w:rFonts w:ascii="Arial" w:hAnsi="Arial" w:cs="Arial" w:hint="default"/>
      <w:color w:val="000000"/>
      <w:sz w:val="26"/>
      <w:szCs w:val="26"/>
    </w:rPr>
  </w:style>
  <w:style w:type="character" w:customStyle="1" w:styleId="ListparagrafCaracter">
    <w:name w:val="Listă paragraf Caracter"/>
    <w:aliases w:val="Normal2 Caracter,List Paragraph1 Caracter"/>
    <w:link w:val="Listparagraf"/>
    <w:uiPriority w:val="99"/>
    <w:locked/>
    <w:rsid w:val="00AF005E"/>
    <w:rPr>
      <w:sz w:val="24"/>
      <w:szCs w:val="24"/>
      <w:lang w:val="en-US" w:eastAsia="en-US"/>
    </w:rPr>
  </w:style>
  <w:style w:type="paragraph" w:customStyle="1" w:styleId="al">
    <w:name w:val="a_l"/>
    <w:basedOn w:val="Normal"/>
    <w:rsid w:val="00530522"/>
    <w:pPr>
      <w:suppressAutoHyphens w:val="0"/>
      <w:spacing w:before="100" w:beforeAutospacing="1" w:after="100" w:afterAutospacing="1"/>
    </w:pPr>
    <w:rPr>
      <w:kern w:val="0"/>
      <w:lang w:val="en-US" w:eastAsia="en-US"/>
    </w:rPr>
  </w:style>
  <w:style w:type="paragraph" w:customStyle="1" w:styleId="Default">
    <w:name w:val="Default"/>
    <w:rsid w:val="005E7ECE"/>
    <w:pPr>
      <w:autoSpaceDE w:val="0"/>
      <w:autoSpaceDN w:val="0"/>
      <w:adjustRightInd w:val="0"/>
    </w:pPr>
    <w:rPr>
      <w:rFonts w:ascii="Verdana" w:hAnsi="Verdana" w:cs="Verdana"/>
      <w:color w:val="000000"/>
      <w:sz w:val="24"/>
      <w:szCs w:val="24"/>
      <w:lang w:val="en-US"/>
    </w:rPr>
  </w:style>
  <w:style w:type="character" w:styleId="Robust">
    <w:name w:val="Strong"/>
    <w:basedOn w:val="Fontdeparagrafimplicit"/>
    <w:uiPriority w:val="22"/>
    <w:qFormat/>
    <w:rsid w:val="007E4C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433529">
      <w:bodyDiv w:val="1"/>
      <w:marLeft w:val="0"/>
      <w:marRight w:val="0"/>
      <w:marTop w:val="0"/>
      <w:marBottom w:val="0"/>
      <w:divBdr>
        <w:top w:val="none" w:sz="0" w:space="0" w:color="auto"/>
        <w:left w:val="none" w:sz="0" w:space="0" w:color="auto"/>
        <w:bottom w:val="none" w:sz="0" w:space="0" w:color="auto"/>
        <w:right w:val="none" w:sz="0" w:space="0" w:color="auto"/>
      </w:divBdr>
    </w:div>
    <w:div w:id="577911162">
      <w:bodyDiv w:val="1"/>
      <w:marLeft w:val="0"/>
      <w:marRight w:val="0"/>
      <w:marTop w:val="0"/>
      <w:marBottom w:val="0"/>
      <w:divBdr>
        <w:top w:val="none" w:sz="0" w:space="0" w:color="auto"/>
        <w:left w:val="none" w:sz="0" w:space="0" w:color="auto"/>
        <w:bottom w:val="none" w:sz="0" w:space="0" w:color="auto"/>
        <w:right w:val="none" w:sz="0" w:space="0" w:color="auto"/>
      </w:divBdr>
    </w:div>
    <w:div w:id="700865861">
      <w:bodyDiv w:val="1"/>
      <w:marLeft w:val="0"/>
      <w:marRight w:val="0"/>
      <w:marTop w:val="0"/>
      <w:marBottom w:val="0"/>
      <w:divBdr>
        <w:top w:val="none" w:sz="0" w:space="0" w:color="auto"/>
        <w:left w:val="none" w:sz="0" w:space="0" w:color="auto"/>
        <w:bottom w:val="none" w:sz="0" w:space="0" w:color="auto"/>
        <w:right w:val="none" w:sz="0" w:space="0" w:color="auto"/>
      </w:divBdr>
    </w:div>
    <w:div w:id="1002661261">
      <w:bodyDiv w:val="1"/>
      <w:marLeft w:val="0"/>
      <w:marRight w:val="0"/>
      <w:marTop w:val="0"/>
      <w:marBottom w:val="0"/>
      <w:divBdr>
        <w:top w:val="none" w:sz="0" w:space="0" w:color="auto"/>
        <w:left w:val="none" w:sz="0" w:space="0" w:color="auto"/>
        <w:bottom w:val="none" w:sz="0" w:space="0" w:color="auto"/>
        <w:right w:val="none" w:sz="0" w:space="0" w:color="auto"/>
      </w:divBdr>
    </w:div>
    <w:div w:id="1041442966">
      <w:bodyDiv w:val="1"/>
      <w:marLeft w:val="0"/>
      <w:marRight w:val="0"/>
      <w:marTop w:val="0"/>
      <w:marBottom w:val="0"/>
      <w:divBdr>
        <w:top w:val="none" w:sz="0" w:space="0" w:color="auto"/>
        <w:left w:val="none" w:sz="0" w:space="0" w:color="auto"/>
        <w:bottom w:val="none" w:sz="0" w:space="0" w:color="auto"/>
        <w:right w:val="none" w:sz="0" w:space="0" w:color="auto"/>
      </w:divBdr>
    </w:div>
    <w:div w:id="1410226819">
      <w:bodyDiv w:val="1"/>
      <w:marLeft w:val="0"/>
      <w:marRight w:val="0"/>
      <w:marTop w:val="0"/>
      <w:marBottom w:val="0"/>
      <w:divBdr>
        <w:top w:val="none" w:sz="0" w:space="0" w:color="auto"/>
        <w:left w:val="none" w:sz="0" w:space="0" w:color="auto"/>
        <w:bottom w:val="none" w:sz="0" w:space="0" w:color="auto"/>
        <w:right w:val="none" w:sz="0" w:space="0" w:color="auto"/>
      </w:divBdr>
      <w:divsChild>
        <w:div w:id="183597671">
          <w:marLeft w:val="0"/>
          <w:marRight w:val="0"/>
          <w:marTop w:val="0"/>
          <w:marBottom w:val="0"/>
          <w:divBdr>
            <w:top w:val="none" w:sz="0" w:space="0" w:color="auto"/>
            <w:left w:val="none" w:sz="0" w:space="0" w:color="auto"/>
            <w:bottom w:val="none" w:sz="0" w:space="0" w:color="auto"/>
            <w:right w:val="none" w:sz="0" w:space="0" w:color="auto"/>
          </w:divBdr>
        </w:div>
        <w:div w:id="393626200">
          <w:marLeft w:val="0"/>
          <w:marRight w:val="0"/>
          <w:marTop w:val="0"/>
          <w:marBottom w:val="0"/>
          <w:divBdr>
            <w:top w:val="none" w:sz="0" w:space="0" w:color="auto"/>
            <w:left w:val="none" w:sz="0" w:space="0" w:color="auto"/>
            <w:bottom w:val="none" w:sz="0" w:space="0" w:color="auto"/>
            <w:right w:val="none" w:sz="0" w:space="0" w:color="auto"/>
          </w:divBdr>
        </w:div>
        <w:div w:id="549726760">
          <w:marLeft w:val="0"/>
          <w:marRight w:val="0"/>
          <w:marTop w:val="0"/>
          <w:marBottom w:val="0"/>
          <w:divBdr>
            <w:top w:val="none" w:sz="0" w:space="0" w:color="auto"/>
            <w:left w:val="none" w:sz="0" w:space="0" w:color="auto"/>
            <w:bottom w:val="none" w:sz="0" w:space="0" w:color="auto"/>
            <w:right w:val="none" w:sz="0" w:space="0" w:color="auto"/>
          </w:divBdr>
        </w:div>
        <w:div w:id="1077482249">
          <w:marLeft w:val="0"/>
          <w:marRight w:val="0"/>
          <w:marTop w:val="0"/>
          <w:marBottom w:val="0"/>
          <w:divBdr>
            <w:top w:val="none" w:sz="0" w:space="0" w:color="auto"/>
            <w:left w:val="none" w:sz="0" w:space="0" w:color="auto"/>
            <w:bottom w:val="none" w:sz="0" w:space="0" w:color="auto"/>
            <w:right w:val="none" w:sz="0" w:space="0" w:color="auto"/>
          </w:divBdr>
        </w:div>
        <w:div w:id="1206144193">
          <w:marLeft w:val="0"/>
          <w:marRight w:val="0"/>
          <w:marTop w:val="0"/>
          <w:marBottom w:val="0"/>
          <w:divBdr>
            <w:top w:val="none" w:sz="0" w:space="0" w:color="auto"/>
            <w:left w:val="none" w:sz="0" w:space="0" w:color="auto"/>
            <w:bottom w:val="none" w:sz="0" w:space="0" w:color="auto"/>
            <w:right w:val="none" w:sz="0" w:space="0" w:color="auto"/>
          </w:divBdr>
        </w:div>
        <w:div w:id="2063795122">
          <w:marLeft w:val="0"/>
          <w:marRight w:val="0"/>
          <w:marTop w:val="0"/>
          <w:marBottom w:val="0"/>
          <w:divBdr>
            <w:top w:val="none" w:sz="0" w:space="0" w:color="auto"/>
            <w:left w:val="none" w:sz="0" w:space="0" w:color="auto"/>
            <w:bottom w:val="none" w:sz="0" w:space="0" w:color="auto"/>
            <w:right w:val="none" w:sz="0" w:space="0" w:color="auto"/>
          </w:divBdr>
        </w:div>
      </w:divsChild>
    </w:div>
    <w:div w:id="15648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77228-12D8-4DB3-BA5B-AEE2C33C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2774</Words>
  <Characters>16090</Characters>
  <Application>Microsoft Office Word</Application>
  <DocSecurity>0</DocSecurity>
  <Lines>134</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Cristina_Chiriac</dc:creator>
  <cp:lastModifiedBy>Gabriela Paciu</cp:lastModifiedBy>
  <cp:revision>3</cp:revision>
  <cp:lastPrinted>2020-02-27T12:40:00Z</cp:lastPrinted>
  <dcterms:created xsi:type="dcterms:W3CDTF">2020-06-24T09:06:00Z</dcterms:created>
  <dcterms:modified xsi:type="dcterms:W3CDTF">2020-06-24T09:14:00Z</dcterms:modified>
</cp:coreProperties>
</file>