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5F993" w14:textId="77777777" w:rsidR="00BF2B5A" w:rsidRPr="004328DB" w:rsidRDefault="00BF2B5A" w:rsidP="00BF2B5A">
      <w:pPr>
        <w:rPr>
          <w:rFonts w:ascii="Times New Roman" w:hAnsi="Times New Roman"/>
          <w:b/>
          <w:sz w:val="26"/>
          <w:szCs w:val="26"/>
        </w:rPr>
      </w:pPr>
      <w:r w:rsidRPr="004328DB">
        <w:rPr>
          <w:rFonts w:ascii="Times New Roman" w:hAnsi="Times New Roman"/>
          <w:b/>
          <w:sz w:val="26"/>
          <w:szCs w:val="26"/>
        </w:rPr>
        <w:t xml:space="preserve">                                           </w:t>
      </w:r>
    </w:p>
    <w:p w14:paraId="3B847C9B" w14:textId="77777777" w:rsidR="00BF2B5A" w:rsidRPr="004328DB" w:rsidRDefault="00BF2B5A" w:rsidP="00BF2B5A">
      <w:pPr>
        <w:jc w:val="center"/>
        <w:rPr>
          <w:rFonts w:ascii="Times New Roman" w:hAnsi="Times New Roman"/>
          <w:b/>
          <w:sz w:val="26"/>
          <w:szCs w:val="26"/>
        </w:rPr>
      </w:pPr>
      <w:r w:rsidRPr="004328DB">
        <w:rPr>
          <w:rFonts w:ascii="Times New Roman" w:hAnsi="Times New Roman"/>
          <w:b/>
          <w:sz w:val="26"/>
          <w:szCs w:val="26"/>
        </w:rPr>
        <w:t>NOTĂ DE FUNDAMENTARE</w:t>
      </w:r>
    </w:p>
    <w:p w14:paraId="64AD180E" w14:textId="77777777" w:rsidR="00BF2B5A" w:rsidRPr="004328DB" w:rsidRDefault="00BF2B5A" w:rsidP="00BF2B5A">
      <w:pPr>
        <w:pStyle w:val="Listparagraf"/>
        <w:spacing w:line="320" w:lineRule="exact"/>
        <w:ind w:left="0"/>
        <w:rPr>
          <w:rFonts w:ascii="Times New Roman" w:hAnsi="Times New Roman"/>
          <w:b/>
          <w:sz w:val="26"/>
          <w:szCs w:val="26"/>
        </w:rPr>
      </w:pPr>
    </w:p>
    <w:p w14:paraId="5F80B171" w14:textId="77777777" w:rsidR="00BF2B5A" w:rsidRPr="004328DB" w:rsidRDefault="00BF2B5A" w:rsidP="00BF2B5A">
      <w:pPr>
        <w:pStyle w:val="Listparagraf"/>
        <w:spacing w:line="320" w:lineRule="exact"/>
        <w:ind w:left="0"/>
        <w:rPr>
          <w:rFonts w:ascii="Times New Roman" w:hAnsi="Times New Roman"/>
          <w:b/>
          <w:sz w:val="26"/>
          <w:szCs w:val="26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69"/>
        <w:gridCol w:w="45"/>
        <w:gridCol w:w="9"/>
        <w:gridCol w:w="218"/>
        <w:gridCol w:w="1278"/>
        <w:gridCol w:w="1024"/>
        <w:gridCol w:w="145"/>
        <w:gridCol w:w="40"/>
        <w:gridCol w:w="127"/>
        <w:gridCol w:w="485"/>
        <w:gridCol w:w="1267"/>
        <w:gridCol w:w="921"/>
        <w:gridCol w:w="921"/>
        <w:gridCol w:w="945"/>
        <w:gridCol w:w="926"/>
        <w:gridCol w:w="959"/>
      </w:tblGrid>
      <w:tr w:rsidR="004328DB" w:rsidRPr="004328DB" w14:paraId="29EE665E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2C84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Secţiunea 1</w:t>
            </w:r>
          </w:p>
          <w:p w14:paraId="71CCB671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Titlul proiectului de act normativ</w:t>
            </w:r>
          </w:p>
          <w:p w14:paraId="557FFBDE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4328DB" w:rsidRPr="004328DB" w14:paraId="75B900B7" w14:textId="77777777" w:rsidTr="00BF2B5A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B26" w14:textId="77777777" w:rsidR="00BF2B5A" w:rsidRPr="004328DB" w:rsidRDefault="00BF2B5A" w:rsidP="00BF2B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4328DB">
              <w:rPr>
                <w:rFonts w:ascii="Times New Roman" w:hAnsi="Times New Roman"/>
                <w:i/>
                <w:sz w:val="24"/>
                <w:szCs w:val="24"/>
              </w:rPr>
              <w:t>hotărâre pentru aprobarea procedurii privind încasarea redevenței obținută prin concesionarea, din activități de exploatare a resurselor la suprafață</w:t>
            </w:r>
          </w:p>
        </w:tc>
      </w:tr>
      <w:tr w:rsidR="004328DB" w:rsidRPr="004328DB" w14:paraId="7C7642AA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6A5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Secţiunea a 2-a</w:t>
            </w:r>
          </w:p>
          <w:p w14:paraId="7BC62B40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Motivul emiterii actului normativ</w:t>
            </w:r>
          </w:p>
        </w:tc>
      </w:tr>
      <w:tr w:rsidR="004328DB" w:rsidRPr="004328DB" w14:paraId="2B9F677A" w14:textId="77777777" w:rsidTr="0020635D"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5CE1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1. 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1DF2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Descrierea situaţiei actuale</w:t>
            </w:r>
          </w:p>
        </w:tc>
        <w:tc>
          <w:tcPr>
            <w:tcW w:w="77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B091" w14:textId="77777777" w:rsidR="00BF2B5A" w:rsidRPr="004328DB" w:rsidRDefault="00BF2B5A" w:rsidP="00BF2B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A15CB" w:rsidRPr="00432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8DB">
              <w:rPr>
                <w:rFonts w:ascii="Times New Roman" w:hAnsi="Times New Roman"/>
                <w:sz w:val="24"/>
                <w:szCs w:val="24"/>
              </w:rPr>
              <w:t xml:space="preserve"> Prin prevederile art. 307 alin.(2) din Ordonanța de urgență a Guvernului nr.57/2019 privind Codul administrativ</w:t>
            </w:r>
            <w:r w:rsidR="001D366D" w:rsidRPr="004328DB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="007A15CB"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denumit</w:t>
            </w:r>
            <w:r w:rsidR="007A15CB" w:rsidRPr="00432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366D" w:rsidRPr="004328DB">
              <w:rPr>
                <w:rFonts w:ascii="Times New Roman" w:hAnsi="Times New Roman"/>
                <w:b/>
                <w:sz w:val="24"/>
                <w:szCs w:val="24"/>
              </w:rPr>
              <w:t>în continuare Codul administrativ</w:t>
            </w:r>
            <w:r w:rsidR="001D366D" w:rsidRPr="004328DB">
              <w:rPr>
                <w:rFonts w:ascii="Times New Roman" w:hAnsi="Times New Roman"/>
                <w:sz w:val="24"/>
                <w:szCs w:val="24"/>
              </w:rPr>
              <w:t>]</w:t>
            </w:r>
            <w:r w:rsidRPr="004328DB">
              <w:rPr>
                <w:rFonts w:ascii="Times New Roman" w:hAnsi="Times New Roman"/>
                <w:sz w:val="24"/>
                <w:szCs w:val="24"/>
              </w:rPr>
              <w:t xml:space="preserve"> s-a instituit regimul juridic al redevențelor </w:t>
            </w: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>obţinute prin concesionare, din activităţi de exploatare a resurselor la suprafaţă ale statului.</w:t>
            </w:r>
          </w:p>
          <w:p w14:paraId="62879AFE" w14:textId="77777777" w:rsidR="00BF2B5A" w:rsidRPr="004328DB" w:rsidRDefault="00BF2B5A" w:rsidP="00BF2B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     </w:t>
            </w:r>
            <w:r w:rsidR="007A15CB"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>Solutia legislativă adoptată prin noul regim juridic al acestor redevențe este în sensul că redevenţa obţinută prin concesionare, din activităţi de exploatare a resurselor la suprafaţă ale statului, se constituie venit după cum urmează:</w:t>
            </w:r>
          </w:p>
          <w:p w14:paraId="0751E6D5" w14:textId="77777777" w:rsidR="00BF2B5A" w:rsidRPr="004328DB" w:rsidRDefault="00BF2B5A" w:rsidP="00BF2B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  a) 40% la bugetul local al judeţului pe teritoriul căruia există activitatea de exploatare;</w:t>
            </w:r>
          </w:p>
          <w:p w14:paraId="6C1123B6" w14:textId="77777777" w:rsidR="00BF2B5A" w:rsidRPr="004328DB" w:rsidRDefault="00BF2B5A" w:rsidP="00BF2B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  b) 40% la bugetul local al comunei, al oraşului sau al municipiului, după caz, pe teritoriul căreia/căruia există activitate de exploatare;</w:t>
            </w:r>
          </w:p>
          <w:p w14:paraId="6893EF02" w14:textId="77777777" w:rsidR="00BF2B5A" w:rsidRPr="004328DB" w:rsidRDefault="00BF2B5A" w:rsidP="00BF2B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  c) 20% la bugetul de stat.</w:t>
            </w:r>
          </w:p>
          <w:p w14:paraId="0E44FD2A" w14:textId="77777777" w:rsidR="00BF2B5A" w:rsidRPr="004328DB" w:rsidRDefault="001D366D" w:rsidP="007A15C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       </w:t>
            </w:r>
            <w:r w:rsidR="007A15CB"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De asemenea, în conformitate cu prevederile art.609 din Codul administrativ,  în termen de 60 de zile de la data intrării în vigoare a acestui  cod, prin hotărâre a Guvernului, la propunerea ministrului cu atribuţii în domeniul economiei, se aprobă procedura privind încasarea redevenţei prevăzute la art. 307 alin. (2)</w:t>
            </w:r>
            <w:r w:rsidR="007A15CB" w:rsidRPr="004328D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07B0FB25" w14:textId="77777777" w:rsidR="007A15CB" w:rsidRPr="004328DB" w:rsidRDefault="007A15CB" w:rsidP="007A15C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 xml:space="preserve">        Raportat la aceste din urmă prevederi legale și în executarea acestora a fost elaborat prezentul proiect de </w:t>
            </w:r>
            <w:r w:rsidRPr="004328DB">
              <w:rPr>
                <w:rFonts w:ascii="Times New Roman" w:hAnsi="Times New Roman"/>
                <w:sz w:val="24"/>
                <w:szCs w:val="24"/>
              </w:rPr>
              <w:t>hotărâre pentru aprobarea procedurii privind încasarea redevenței obținută prin concesionarea, din activități de exploatare a resurselor la suprafață [</w:t>
            </w: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denumit în continuare proiectul de act normativ</w:t>
            </w:r>
            <w:r w:rsidRPr="004328DB">
              <w:rPr>
                <w:rFonts w:ascii="Times New Roman" w:hAnsi="Times New Roman"/>
                <w:sz w:val="24"/>
                <w:szCs w:val="24"/>
              </w:rPr>
              <w:t>].</w:t>
            </w:r>
          </w:p>
        </w:tc>
      </w:tr>
      <w:tr w:rsidR="004328DB" w:rsidRPr="004328DB" w14:paraId="638E3ED1" w14:textId="77777777" w:rsidTr="00BF2B5A">
        <w:trPr>
          <w:trHeight w:val="1551"/>
        </w:trPr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6D2B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2.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6CA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Schimbări preconizate</w:t>
            </w:r>
          </w:p>
        </w:tc>
        <w:tc>
          <w:tcPr>
            <w:tcW w:w="77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7C1" w14:textId="77777777" w:rsidR="00BF2B5A" w:rsidRPr="004328DB" w:rsidRDefault="007A15CB" w:rsidP="007A15C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4328DB">
              <w:rPr>
                <w:rFonts w:ascii="Times New Roman" w:hAnsi="Times New Roman"/>
              </w:rPr>
              <w:t xml:space="preserve">       Adoptarea și intrarea în vigoare a proiectului de act normativ va conduce la distribuirea veniturilor bugetului de stat, obținute din redevența cuvenită concesionării exploatării resurselor la suprafață ale statului român, în cotele prevezute de lege, respectiv </w:t>
            </w:r>
            <w:r w:rsidRPr="004328DB">
              <w:rPr>
                <w:rFonts w:ascii="Times New Roman" w:eastAsiaTheme="minorHAnsi" w:hAnsi="Times New Roman"/>
                <w:sz w:val="24"/>
                <w:szCs w:val="24"/>
              </w:rPr>
              <w:t>40% la bugetul local al judeţului pe teritoriul căruia există activitatea de exploatare și 40% la bugetul local al comunei, al oraşului sau al municipiului, după caz, pe teritoriul căreia/căruia există activitate de exploatare.</w:t>
            </w:r>
          </w:p>
        </w:tc>
      </w:tr>
      <w:tr w:rsidR="004328DB" w:rsidRPr="004328DB" w14:paraId="5E8AFAC1" w14:textId="77777777" w:rsidTr="00BF2B5A">
        <w:trPr>
          <w:trHeight w:val="352"/>
        </w:trPr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D19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3.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6E8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328DB">
              <w:rPr>
                <w:rFonts w:ascii="Times New Roman" w:eastAsia="Times New Roman" w:hAnsi="Times New Roman"/>
                <w:b/>
                <w:sz w:val="26"/>
                <w:szCs w:val="26"/>
              </w:rPr>
              <w:t>Alte informaţii</w:t>
            </w:r>
          </w:p>
        </w:tc>
        <w:tc>
          <w:tcPr>
            <w:tcW w:w="77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F4D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28DB" w:rsidRPr="004328DB" w14:paraId="138EFDFA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9749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832757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Secţiunea a 3-a</w:t>
            </w:r>
          </w:p>
          <w:p w14:paraId="12D1BEB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socio-economic al proiectului de act normativ</w:t>
            </w:r>
          </w:p>
        </w:tc>
      </w:tr>
      <w:tr w:rsidR="004328DB" w:rsidRPr="004328DB" w14:paraId="1F204B89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24D4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BE05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macroeconomic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9F6" w14:textId="77777777" w:rsidR="00BF2B5A" w:rsidRPr="004328DB" w:rsidRDefault="007A15CB" w:rsidP="0020635D">
            <w:pPr>
              <w:pStyle w:val="Listparagraf"/>
              <w:spacing w:line="320" w:lineRule="exact"/>
              <w:ind w:left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necesita analiza si completare</w:t>
            </w:r>
          </w:p>
        </w:tc>
      </w:tr>
      <w:tr w:rsidR="004328DB" w:rsidRPr="004328DB" w14:paraId="1BA713EA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8017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1^1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CA79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asupra mediului concurenţial si domeniului ajutoarelor de stat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4ECF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  <w:p w14:paraId="65D446A5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328DB" w:rsidRPr="004328DB" w14:paraId="79292468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807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B472" w14:textId="77777777" w:rsidR="00BF2B5A" w:rsidRPr="004328DB" w:rsidRDefault="00BF2B5A" w:rsidP="0020635D">
            <w:pPr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 asupra mediului de afaceri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5A6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  <w:p w14:paraId="0672B227" w14:textId="77777777" w:rsidR="00BF2B5A" w:rsidRPr="004328DB" w:rsidRDefault="00BF2B5A" w:rsidP="0020635D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</w:tr>
      <w:tr w:rsidR="004328DB" w:rsidRPr="004328DB" w14:paraId="1B2DAE48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A5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2^1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993" w14:textId="77777777" w:rsidR="00BF2B5A" w:rsidRPr="004328DB" w:rsidRDefault="00BF2B5A" w:rsidP="0020635D">
            <w:pPr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asupra sarcinilor administrative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12F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  <w:p w14:paraId="2A2CFE8A" w14:textId="77777777" w:rsidR="00BF2B5A" w:rsidRPr="004328DB" w:rsidRDefault="00BF2B5A" w:rsidP="0020635D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</w:tr>
      <w:tr w:rsidR="004328DB" w:rsidRPr="004328DB" w14:paraId="414BF31A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1D5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2^2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2A0" w14:textId="77777777" w:rsidR="00BF2B5A" w:rsidRPr="004328DB" w:rsidRDefault="00BF2B5A" w:rsidP="0020635D">
            <w:pPr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asupra intreprinderilor mici și mijlocii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3B2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  <w:p w14:paraId="5E74C8E5" w14:textId="77777777" w:rsidR="00BF2B5A" w:rsidRPr="004328DB" w:rsidRDefault="00BF2B5A" w:rsidP="0020635D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</w:tr>
      <w:tr w:rsidR="004328DB" w:rsidRPr="004328DB" w14:paraId="2B0BE229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F43B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2F5D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social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B18B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09E18502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0F5F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6622" w14:textId="77777777" w:rsidR="00BF2B5A" w:rsidRPr="004328DB" w:rsidRDefault="00BF2B5A" w:rsidP="0020635D">
            <w:pPr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asupra mediului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1027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671FE717" w14:textId="77777777" w:rsidTr="0020635D"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533A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612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Alte informaţii</w:t>
            </w:r>
          </w:p>
        </w:tc>
        <w:tc>
          <w:tcPr>
            <w:tcW w:w="6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DDBF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3C47E463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3D30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Secţiunea a 4-a</w:t>
            </w:r>
          </w:p>
          <w:p w14:paraId="3AC5407E" w14:textId="77777777" w:rsidR="00BF2B5A" w:rsidRPr="004328DB" w:rsidRDefault="00BF2B5A" w:rsidP="0020635D">
            <w:pPr>
              <w:pStyle w:val="Listparagraf"/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Impactul financiar asupra bugetului general consolidat, atât pe termen scurt, pentru anul curent, cât şi pentru termen lung (pe 5 ani)</w:t>
            </w:r>
          </w:p>
        </w:tc>
      </w:tr>
      <w:tr w:rsidR="004328DB" w:rsidRPr="004328DB" w14:paraId="10FACA0A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6FCD" w14:textId="77777777" w:rsidR="00BF2B5A" w:rsidRPr="004328DB" w:rsidRDefault="00BF2B5A" w:rsidP="0020635D">
            <w:pPr>
              <w:pStyle w:val="Listparagraf"/>
              <w:spacing w:line="3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- mii lei -</w:t>
            </w:r>
          </w:p>
        </w:tc>
      </w:tr>
      <w:tr w:rsidR="004328DB" w:rsidRPr="004328DB" w14:paraId="623AF3E3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AED0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Indicatori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187C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Anul curent</w:t>
            </w:r>
          </w:p>
          <w:p w14:paraId="3EA82C5C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891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Următorii 4 ani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C54C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Media pe</w:t>
            </w:r>
          </w:p>
          <w:p w14:paraId="44829FD8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 xml:space="preserve"> 5 ani</w:t>
            </w:r>
          </w:p>
        </w:tc>
      </w:tr>
      <w:tr w:rsidR="004328DB" w:rsidRPr="004328DB" w14:paraId="6B00E4E2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442E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3DB9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D811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F9A9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C166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3BF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2C71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28DB" w:rsidRPr="004328DB" w14:paraId="3BD04BFF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948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1. Modificări ale veniturilor bugetare,  plus/minus, din care:</w:t>
            </w:r>
          </w:p>
          <w:p w14:paraId="345A1747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a) buget de stat, din acesta:</w:t>
            </w:r>
          </w:p>
          <w:p w14:paraId="7F3BDA80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(i) impozit pe profit</w:t>
            </w:r>
          </w:p>
          <w:p w14:paraId="363A6D4B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(ii) impozit pe venit</w:t>
            </w:r>
          </w:p>
          <w:p w14:paraId="7A7F9568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b) bugete locale:</w:t>
            </w:r>
          </w:p>
          <w:p w14:paraId="0B93BBB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(i) impozit pe profit</w:t>
            </w:r>
          </w:p>
          <w:p w14:paraId="3D94CB39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c) bugetul asigurărilor sociale de stat:</w:t>
            </w:r>
          </w:p>
          <w:p w14:paraId="10451397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(i) contribuţii de asigurări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3F14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9B716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31922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07667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028B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ED600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896B4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E50C8A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AEC6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B4F3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201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C77F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8DB" w:rsidRPr="004328DB" w14:paraId="2F4A1961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EF4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2. Modificări ale cheltuielilor bugetare, plus/minus, din care:</w:t>
            </w:r>
          </w:p>
          <w:p w14:paraId="43E1ADE6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a) buget de stat, din acesta:</w:t>
            </w:r>
          </w:p>
          <w:p w14:paraId="43D9206E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 (i) cheltuieli de personal</w:t>
            </w:r>
          </w:p>
          <w:p w14:paraId="7BBDE78F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 (ii) bunuri şi servicii</w:t>
            </w:r>
          </w:p>
          <w:p w14:paraId="3F6963B7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234C9B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b) bugete locale:</w:t>
            </w:r>
          </w:p>
          <w:p w14:paraId="6A3EAA14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 (i) cheltuieli de personal</w:t>
            </w:r>
          </w:p>
          <w:p w14:paraId="010F9DF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(ii) bunuri şi servicii</w:t>
            </w:r>
          </w:p>
          <w:p w14:paraId="4F2B6791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c) bugetul asigurărilor sociale de stat: </w:t>
            </w:r>
          </w:p>
          <w:p w14:paraId="4F30FBEB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(i) cheltuieli de personal</w:t>
            </w:r>
          </w:p>
          <w:p w14:paraId="253D4E4C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(ii) bunuri şi servicii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0FA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8B8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2C6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E28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168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A8E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</w:rPr>
            </w:pPr>
          </w:p>
        </w:tc>
      </w:tr>
      <w:tr w:rsidR="004328DB" w:rsidRPr="004328DB" w14:paraId="7666D8CF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7860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3. Impact financiar, plus/minus, din care:</w:t>
            </w:r>
          </w:p>
          <w:p w14:paraId="0162E86D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a) buget de stat</w:t>
            </w:r>
          </w:p>
          <w:p w14:paraId="4A7B4024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b) bugete locale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74CD" w14:textId="77777777" w:rsidR="00BF2B5A" w:rsidRPr="004328DB" w:rsidRDefault="007A15CB" w:rsidP="0020635D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328DB">
              <w:rPr>
                <w:rFonts w:ascii="Times New Roman" w:eastAsia="Times New Roman" w:hAnsi="Times New Roman"/>
                <w:b/>
              </w:rPr>
              <w:t>necesita analiză si completare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CBF7" w14:textId="77777777" w:rsidR="00BF2B5A" w:rsidRPr="004328DB" w:rsidRDefault="00BF2B5A" w:rsidP="002063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A75B" w14:textId="77777777" w:rsidR="00BF2B5A" w:rsidRPr="004328DB" w:rsidRDefault="00BF2B5A" w:rsidP="002063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4C17" w14:textId="77777777" w:rsidR="00BF2B5A" w:rsidRPr="004328DB" w:rsidRDefault="00BF2B5A" w:rsidP="002063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5E9" w14:textId="77777777" w:rsidR="00BF2B5A" w:rsidRPr="004328DB" w:rsidRDefault="00BF2B5A" w:rsidP="002063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3764" w14:textId="77777777" w:rsidR="00BF2B5A" w:rsidRPr="004328DB" w:rsidRDefault="00BF2B5A" w:rsidP="0020635D">
            <w:pPr>
              <w:jc w:val="center"/>
              <w:rPr>
                <w:rFonts w:ascii="Times New Roman" w:hAnsi="Times New Roman"/>
              </w:rPr>
            </w:pPr>
          </w:p>
        </w:tc>
      </w:tr>
      <w:tr w:rsidR="004328DB" w:rsidRPr="004328DB" w14:paraId="3471DE20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631A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4. Propuneri pentru acoperirea creşterii cheltuielilor bugetare</w:t>
            </w:r>
          </w:p>
        </w:tc>
        <w:tc>
          <w:tcPr>
            <w:tcW w:w="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77D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328DB" w:rsidRPr="004328DB" w14:paraId="3F6BF533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2F72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5. Propuneri pentru a compensa reducerea  veniturilor bugetare</w:t>
            </w:r>
          </w:p>
        </w:tc>
        <w:tc>
          <w:tcPr>
            <w:tcW w:w="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645" w14:textId="77777777" w:rsidR="00BF2B5A" w:rsidRPr="004328DB" w:rsidRDefault="007A15CB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necesita analiza si completare</w:t>
            </w:r>
          </w:p>
        </w:tc>
      </w:tr>
      <w:tr w:rsidR="004328DB" w:rsidRPr="004328DB" w14:paraId="1B181A8B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812B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6. Calcule detaliate privind fundamentarea modificărilor veniturilor şi/sau cheltuielilor bugetare, total din care :</w:t>
            </w:r>
          </w:p>
          <w:p w14:paraId="472A07B7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 (i) cheltuieli de personal</w:t>
            </w:r>
          </w:p>
          <w:p w14:paraId="3276E10E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 (ii) bunuri şi servicii</w:t>
            </w:r>
          </w:p>
          <w:p w14:paraId="15A4AD4E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 xml:space="preserve">    (iii) capital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4D4B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2CC9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DC23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D845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9B1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80FD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8DB" w:rsidRPr="004328DB" w14:paraId="13E03ED5" w14:textId="77777777" w:rsidTr="0020635D">
        <w:tc>
          <w:tcPr>
            <w:tcW w:w="4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F58E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hAnsi="Times New Roman"/>
                <w:b/>
                <w:sz w:val="24"/>
                <w:szCs w:val="24"/>
              </w:rPr>
              <w:t>7. Alte informaţii</w:t>
            </w:r>
          </w:p>
        </w:tc>
        <w:tc>
          <w:tcPr>
            <w:tcW w:w="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EC2" w14:textId="77777777" w:rsidR="00BF2B5A" w:rsidRPr="004328DB" w:rsidRDefault="00BF2B5A" w:rsidP="00206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328DB" w:rsidRPr="004328DB" w14:paraId="4C68D10B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2981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Secţiunea a 5-a</w:t>
            </w:r>
          </w:p>
          <w:p w14:paraId="055FEF37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Efectele proiectului de act normativ asupra legislaţiei în vigoare </w:t>
            </w:r>
          </w:p>
        </w:tc>
      </w:tr>
      <w:tr w:rsidR="004328DB" w:rsidRPr="004328DB" w14:paraId="3888137F" w14:textId="77777777" w:rsidTr="0020635D">
        <w:trPr>
          <w:trHeight w:val="1405"/>
        </w:trPr>
        <w:tc>
          <w:tcPr>
            <w:tcW w:w="8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7872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AB5E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Măsuri normative necesare pentru aplicarea prevederilor proiectului de act normativ</w:t>
            </w:r>
            <w:r w:rsidRPr="004328D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:  </w:t>
            </w:r>
          </w:p>
          <w:p w14:paraId="40381C06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a) acte normative în vigoare ce vor fi modificate sau abrogate, ca urmare a intrării în vigoare a proiectului de act normativ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FB14" w14:textId="77777777" w:rsidR="00BF2B5A" w:rsidRPr="004328DB" w:rsidRDefault="007A15CB" w:rsidP="0020635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</w:rPr>
              <w:lastRenderedPageBreak/>
              <w:t>Prezentul proiect de act normativ nu se refera la acest subiect</w:t>
            </w:r>
          </w:p>
        </w:tc>
      </w:tr>
      <w:tr w:rsidR="004328DB" w:rsidRPr="004328DB" w14:paraId="735103C7" w14:textId="77777777" w:rsidTr="0020635D">
        <w:trPr>
          <w:trHeight w:val="1177"/>
        </w:trPr>
        <w:tc>
          <w:tcPr>
            <w:tcW w:w="8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B1D2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874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b) acte normative ce urmează a fi elaborate în vederea implementării noilor dispoziţii </w:t>
            </w:r>
          </w:p>
          <w:p w14:paraId="1EBB1AF3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A9D5" w14:textId="77777777" w:rsidR="00BF2B5A" w:rsidRPr="004328DB" w:rsidRDefault="00BF2B5A" w:rsidP="0020635D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8DB">
              <w:rPr>
                <w:rFonts w:ascii="Times New Roman" w:hAnsi="Times New Roman"/>
              </w:rPr>
              <w:t>Prezentul proiect de act normativ nu se refera la acest subiect.</w:t>
            </w:r>
          </w:p>
        </w:tc>
      </w:tr>
      <w:tr w:rsidR="004328DB" w:rsidRPr="004328DB" w14:paraId="12F1680D" w14:textId="77777777" w:rsidTr="0020635D">
        <w:trPr>
          <w:trHeight w:val="1177"/>
        </w:trPr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A5D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1^1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D901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Compatibilitatea proiectului de act normativ cu legislația privind achizițiile publice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F68B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  <w:p w14:paraId="368B2403" w14:textId="77777777" w:rsidR="00BF2B5A" w:rsidRPr="004328DB" w:rsidRDefault="00BF2B5A" w:rsidP="0020635D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</w:tr>
      <w:tr w:rsidR="004328DB" w:rsidRPr="004328DB" w14:paraId="0FD41F0F" w14:textId="77777777" w:rsidTr="0020635D"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FD9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A95A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Conformitatea proiectului de act normativ cu legislaţia comunitară în cazul proiectelor ce transpun prevederi comunitare             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D384" w14:textId="77777777" w:rsidR="00BF2B5A" w:rsidRPr="004328DB" w:rsidRDefault="00BF2B5A" w:rsidP="0020635D">
            <w:pPr>
              <w:pStyle w:val="Default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4328DB">
              <w:rPr>
                <w:rFonts w:ascii="Times New Roman" w:hAnsi="Times New Roman" w:cs="Times New Roman"/>
                <w:color w:val="auto"/>
                <w:lang w:val="ro-RO"/>
              </w:rPr>
              <w:t>Prezentul proiect de act normativ nu se refera la acest subiect.</w:t>
            </w:r>
          </w:p>
        </w:tc>
      </w:tr>
      <w:tr w:rsidR="004328DB" w:rsidRPr="004328DB" w14:paraId="10D8D0E7" w14:textId="77777777" w:rsidTr="0020635D">
        <w:trPr>
          <w:trHeight w:val="1237"/>
        </w:trPr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D74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2E29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Măsuri normative necesare aplicării directe a actelor normative comunitare           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BEA0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616AD6C6" w14:textId="77777777" w:rsidTr="0020635D"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DA0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FE09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Hotărâri ale Curţii de Justiţie a Uniunii Europene                 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8CE4" w14:textId="77777777" w:rsidR="00BF2B5A" w:rsidRPr="004328DB" w:rsidRDefault="00BF2B5A" w:rsidP="0020635D">
            <w:pPr>
              <w:spacing w:line="32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30EB7A99" w14:textId="77777777" w:rsidTr="0020635D"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62DD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9891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Alte acte normative şi/sau       documente internaţionale din care decurg angajamente          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DC2D" w14:textId="77777777" w:rsidR="00BF2B5A" w:rsidRPr="004328DB" w:rsidRDefault="00BF2B5A" w:rsidP="0020635D">
            <w:pPr>
              <w:spacing w:line="320" w:lineRule="exact"/>
              <w:ind w:left="-828" w:firstLine="85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</w:t>
            </w:r>
          </w:p>
        </w:tc>
      </w:tr>
      <w:tr w:rsidR="004328DB" w:rsidRPr="004328DB" w14:paraId="205EDAA8" w14:textId="77777777" w:rsidTr="0020635D"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07A9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D48F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Alte informaţii                  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3695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Nu au fost identificate.</w:t>
            </w:r>
          </w:p>
        </w:tc>
      </w:tr>
      <w:tr w:rsidR="004328DB" w:rsidRPr="004328DB" w14:paraId="4B365F43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16A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Secţiunea a 6-a</w:t>
            </w:r>
          </w:p>
          <w:p w14:paraId="30C9DD2A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Consultările efectuate în vederea elaborării proiectului de act normativ</w:t>
            </w:r>
          </w:p>
        </w:tc>
      </w:tr>
      <w:tr w:rsidR="004328DB" w:rsidRPr="004328DB" w14:paraId="754C8CEA" w14:textId="77777777" w:rsidTr="0020635D"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05B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8D26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Informaţii privind procesul de consultare cu organizaţii neguvernamentale, institute de cercetare şi alte organisme implicate </w:t>
            </w:r>
          </w:p>
        </w:tc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E204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54AF0AF9" w14:textId="77777777" w:rsidTr="0020635D"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E891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CA62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Fundamentarea alegerii organizaţiilor cu care a avut loc consultarea, precum şi a modului în care activitatea acestor organizaţii este legată de obiectul proiectului de act normativ</w:t>
            </w:r>
          </w:p>
        </w:tc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E4EC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7FBE2BC1" w14:textId="77777777" w:rsidTr="0020635D"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D91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DB2B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Consultările organizate cu autorităţile administraţiei publice locale, în situaţia în care proiectul de act normativ are ca obiect activităţi ale acestor autorităţi, în condiţiile Hotărârii Guvernului nr. 521/2005 privind procedura de consultare a structurilor asociative ale autorităţilor administraţiei publice locale la elaborarea proiectelor de acte normative</w:t>
            </w:r>
          </w:p>
        </w:tc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CBDA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4EA5B96C" w14:textId="77777777" w:rsidTr="0020635D"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88D8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9883" w14:textId="77777777" w:rsidR="00BF2B5A" w:rsidRPr="004328DB" w:rsidRDefault="00BF2B5A" w:rsidP="0020635D">
            <w:pPr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Consultările desfăşurate în cadrul consiliilor interministeriale, în conformitate cu prevederile Hotărârii Guvernului nr. 750/2005 privind constituirea consiliilor interministeriale  permanente</w:t>
            </w:r>
          </w:p>
        </w:tc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D5D2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3A806371" w14:textId="77777777" w:rsidTr="0020635D"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3FC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4D99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Informaţii privind avizarea către:                           </w:t>
            </w: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 xml:space="preserve">a) Consiliul Legislativ          b) Consiliul Suprem de Apărare a Ţării                         </w:t>
            </w: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c) Consiliul Economic şi Social </w:t>
            </w:r>
          </w:p>
          <w:p w14:paraId="1898D448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 xml:space="preserve">d) Consiliul Concurenţei    </w:t>
            </w:r>
          </w:p>
          <w:p w14:paraId="3A147EA3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e) Curtea de Conturi</w:t>
            </w: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</w:t>
            </w:r>
          </w:p>
        </w:tc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FAB2" w14:textId="77777777" w:rsidR="00BF2B5A" w:rsidRPr="004328DB" w:rsidRDefault="007A15CB" w:rsidP="002063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cyan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    Prezentul proiect de act normativ necesită aviz emis de Consiliul Legislativ .         </w:t>
            </w:r>
          </w:p>
        </w:tc>
      </w:tr>
      <w:tr w:rsidR="004328DB" w:rsidRPr="004328DB" w14:paraId="37134B0A" w14:textId="77777777" w:rsidTr="0020635D"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CBA7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AB31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Alte informaţii                  </w:t>
            </w:r>
          </w:p>
        </w:tc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7BBA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Nu au fost identificate.</w:t>
            </w:r>
          </w:p>
        </w:tc>
      </w:tr>
      <w:tr w:rsidR="004328DB" w:rsidRPr="004328DB" w14:paraId="00D07E3F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8882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Secţiunea a 7-a</w:t>
            </w:r>
          </w:p>
          <w:p w14:paraId="7FABE72C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Activităţi de informare publică privind elaborarea proiectului de act normativ</w:t>
            </w:r>
          </w:p>
        </w:tc>
      </w:tr>
      <w:tr w:rsidR="004328DB" w:rsidRPr="004328DB" w14:paraId="7CE44EF2" w14:textId="77777777" w:rsidTr="00BF2B5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E2B8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0A6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Informarea societăţii civile cu privire la necesitatea elaborării proiectului de act     normativ</w:t>
            </w: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7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1383" w14:textId="6DC31B31" w:rsidR="00BF2B5A" w:rsidRPr="004328DB" w:rsidRDefault="007A15CB" w:rsidP="0020635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 xml:space="preserve">prezentul proiect de act normativ a fost supus procedurii privind transparenta decizională în administratia publică, prin postarea pe </w:t>
            </w: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site-ul </w:t>
            </w:r>
            <w:r w:rsid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Ministerului Economiei, Energiei și Mediului de Afaceri</w:t>
            </w:r>
            <w:bookmarkStart w:id="0" w:name="_GoBack"/>
            <w:bookmarkEnd w:id="0"/>
          </w:p>
        </w:tc>
      </w:tr>
      <w:tr w:rsidR="004328DB" w:rsidRPr="004328DB" w14:paraId="70550458" w14:textId="77777777" w:rsidTr="0020635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8942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7FD2" w14:textId="77777777" w:rsidR="00BF2B5A" w:rsidRPr="004328DB" w:rsidRDefault="00BF2B5A" w:rsidP="0020635D">
            <w:pPr>
              <w:spacing w:line="32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Informarea societăţii civile cu privire la eventualul impact asupra mediului în urma implementării proiectului de act normativ, precum şi efectele asupra sănătăţii şi securităţii cetăţenilor sau diversităţii biologice</w:t>
            </w:r>
          </w:p>
        </w:tc>
        <w:tc>
          <w:tcPr>
            <w:tcW w:w="67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62C6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6EC7987A" w14:textId="77777777" w:rsidTr="0020635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8993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8B91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Alte informaţii                  </w:t>
            </w:r>
          </w:p>
        </w:tc>
        <w:tc>
          <w:tcPr>
            <w:tcW w:w="67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183C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Nu au fost identificate.</w:t>
            </w:r>
          </w:p>
        </w:tc>
      </w:tr>
      <w:tr w:rsidR="004328DB" w:rsidRPr="004328DB" w14:paraId="74D059C8" w14:textId="77777777" w:rsidTr="0020635D">
        <w:tc>
          <w:tcPr>
            <w:tcW w:w="99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629F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Secţiunea a 8-a</w:t>
            </w:r>
          </w:p>
          <w:p w14:paraId="53A179F4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Măsuri de implementare</w:t>
            </w:r>
          </w:p>
        </w:tc>
      </w:tr>
      <w:tr w:rsidR="004328DB" w:rsidRPr="004328DB" w14:paraId="6E8C82B9" w14:textId="77777777" w:rsidTr="0020635D">
        <w:trPr>
          <w:trHeight w:val="215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4D2E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3E8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>Măsuri de punere în aplicare a proiectului de act normativ de către autorităţile  administraţiei publice centrale şi/sau locale – înfiinţarea unor  noi  organisme  sau extinderea competenţelor instituţiilor existente</w:t>
            </w:r>
          </w:p>
        </w:tc>
        <w:tc>
          <w:tcPr>
            <w:tcW w:w="67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2168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  <w:tr w:rsidR="004328DB" w:rsidRPr="004328DB" w14:paraId="3DAB8D40" w14:textId="77777777" w:rsidTr="0020635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DB49" w14:textId="77777777" w:rsidR="00BF2B5A" w:rsidRPr="004328DB" w:rsidRDefault="00BF2B5A" w:rsidP="0020635D">
            <w:pPr>
              <w:pStyle w:val="Listparagraf"/>
              <w:spacing w:line="320" w:lineRule="exact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2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3E8A" w14:textId="77777777" w:rsidR="00BF2B5A" w:rsidRPr="004328DB" w:rsidRDefault="00BF2B5A" w:rsidP="0020635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Alte informaţii                  </w:t>
            </w:r>
          </w:p>
        </w:tc>
        <w:tc>
          <w:tcPr>
            <w:tcW w:w="67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DE64" w14:textId="77777777" w:rsidR="00BF2B5A" w:rsidRPr="004328DB" w:rsidRDefault="00BF2B5A" w:rsidP="0020635D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8DB">
              <w:rPr>
                <w:rFonts w:ascii="Times New Roman" w:eastAsia="Times New Roman" w:hAnsi="Times New Roman"/>
                <w:sz w:val="24"/>
                <w:szCs w:val="24"/>
              </w:rPr>
              <w:t>Prezentul proiect de act normativ nu se refera la acest subiect.</w:t>
            </w:r>
          </w:p>
        </w:tc>
      </w:tr>
    </w:tbl>
    <w:p w14:paraId="7956B1E1" w14:textId="77777777" w:rsidR="00BF2B5A" w:rsidRPr="004328DB" w:rsidRDefault="00BF2B5A" w:rsidP="00BF2B5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DF2F895" w14:textId="77777777" w:rsidR="00D17E6B" w:rsidRPr="004328DB" w:rsidRDefault="00BF2B5A" w:rsidP="009C5BA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 w:rsidRPr="004328DB">
        <w:rPr>
          <w:rFonts w:ascii="Times New Roman" w:hAnsi="Times New Roman"/>
          <w:sz w:val="24"/>
          <w:szCs w:val="24"/>
        </w:rPr>
        <w:lastRenderedPageBreak/>
        <w:t xml:space="preserve">Față de cele prezentate, a fost elaborat prezentul proiect de </w:t>
      </w:r>
      <w:r w:rsidRPr="004328DB">
        <w:rPr>
          <w:rFonts w:ascii="Times New Roman" w:hAnsi="Times New Roman"/>
          <w:i/>
          <w:sz w:val="24"/>
          <w:szCs w:val="24"/>
        </w:rPr>
        <w:t>hotărâre pentru aprobarea procedurii privind încasarea redevenței obținută prin concesionarea, din activități de exploatare a resurselor la suprafață</w:t>
      </w:r>
      <w:r w:rsidRPr="004328DB">
        <w:rPr>
          <w:rFonts w:ascii="Times New Roman" w:eastAsia="Times New Roman" w:hAnsi="Times New Roman"/>
          <w:sz w:val="24"/>
          <w:szCs w:val="24"/>
        </w:rPr>
        <w:t xml:space="preserve">, </w:t>
      </w:r>
      <w:r w:rsidRPr="004328DB">
        <w:rPr>
          <w:rFonts w:ascii="Times New Roman" w:hAnsi="Times New Roman"/>
          <w:iCs/>
          <w:sz w:val="24"/>
          <w:szCs w:val="24"/>
          <w:lang w:eastAsia="ro-RO"/>
        </w:rPr>
        <w:t>pe care îl supunem Guvernului spre adoptare</w:t>
      </w:r>
      <w:r w:rsidRPr="004328DB">
        <w:rPr>
          <w:rFonts w:ascii="Times New Roman" w:hAnsi="Times New Roman"/>
          <w:i/>
          <w:iCs/>
          <w:sz w:val="24"/>
          <w:szCs w:val="24"/>
          <w:lang w:eastAsia="ro-RO"/>
        </w:rPr>
        <w:t>.</w:t>
      </w:r>
    </w:p>
    <w:p w14:paraId="3D3718B6" w14:textId="77777777" w:rsidR="009C5BA2" w:rsidRPr="004328DB" w:rsidRDefault="009C5BA2" w:rsidP="009C5BA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</w:p>
    <w:p w14:paraId="05BBDAE2" w14:textId="77777777" w:rsidR="009C5BA2" w:rsidRPr="004328DB" w:rsidRDefault="009C5BA2" w:rsidP="009C5BA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</w:p>
    <w:tbl>
      <w:tblPr>
        <w:tblStyle w:val="Tabelgril"/>
        <w:tblW w:w="93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4395"/>
      </w:tblGrid>
      <w:tr w:rsidR="00D17E6B" w:rsidRPr="004328DB" w14:paraId="5E8D0531" w14:textId="77777777" w:rsidTr="009C5BA2">
        <w:trPr>
          <w:jc w:val="center"/>
        </w:trPr>
        <w:tc>
          <w:tcPr>
            <w:tcW w:w="4253" w:type="dxa"/>
            <w:vAlign w:val="center"/>
          </w:tcPr>
          <w:p w14:paraId="12C8BEA3" w14:textId="77777777" w:rsidR="00222F05" w:rsidRPr="004328DB" w:rsidRDefault="00222F05" w:rsidP="00222F05">
            <w:pPr>
              <w:jc w:val="center"/>
              <w:rPr>
                <w:rFonts w:ascii="Times New Roman" w:hAnsi="Times New Roman"/>
                <w:b/>
              </w:rPr>
            </w:pPr>
            <w:r w:rsidRPr="004328DB">
              <w:rPr>
                <w:rFonts w:ascii="Times New Roman" w:hAnsi="Times New Roman"/>
                <w:b/>
              </w:rPr>
              <w:t xml:space="preserve">MINISTERUL ECONOMIEI, ENERGIEI </w:t>
            </w:r>
          </w:p>
          <w:p w14:paraId="3A461EF9" w14:textId="77777777" w:rsidR="00222F05" w:rsidRPr="004328DB" w:rsidRDefault="00222F05" w:rsidP="00222F05">
            <w:pPr>
              <w:jc w:val="center"/>
              <w:rPr>
                <w:rFonts w:ascii="Times New Roman" w:hAnsi="Times New Roman"/>
                <w:b/>
              </w:rPr>
            </w:pPr>
            <w:r w:rsidRPr="004328DB">
              <w:rPr>
                <w:rFonts w:ascii="Times New Roman" w:hAnsi="Times New Roman"/>
                <w:b/>
              </w:rPr>
              <w:t>ȘI MEDIULUI DE AFACERI</w:t>
            </w:r>
          </w:p>
          <w:p w14:paraId="2F1F134B" w14:textId="77777777" w:rsidR="009C5BA2" w:rsidRPr="004328DB" w:rsidRDefault="009C5BA2" w:rsidP="00222F05">
            <w:pPr>
              <w:jc w:val="center"/>
              <w:rPr>
                <w:rFonts w:ascii="Times New Roman" w:hAnsi="Times New Roman"/>
                <w:bCs/>
              </w:rPr>
            </w:pPr>
          </w:p>
          <w:p w14:paraId="5634001B" w14:textId="77777777" w:rsidR="00222F05" w:rsidRPr="004328DB" w:rsidRDefault="00222F05" w:rsidP="00222F05">
            <w:pPr>
              <w:jc w:val="center"/>
              <w:rPr>
                <w:rFonts w:ascii="Times New Roman" w:hAnsi="Times New Roman"/>
                <w:b/>
              </w:rPr>
            </w:pPr>
            <w:r w:rsidRPr="004328DB">
              <w:rPr>
                <w:rFonts w:ascii="Times New Roman" w:hAnsi="Times New Roman"/>
                <w:b/>
              </w:rPr>
              <w:t>MINISTRU</w:t>
            </w:r>
          </w:p>
          <w:p w14:paraId="23F5002D" w14:textId="77777777" w:rsidR="00222F05" w:rsidRPr="004328DB" w:rsidRDefault="00222F05" w:rsidP="00222F05">
            <w:pPr>
              <w:jc w:val="center"/>
              <w:rPr>
                <w:rFonts w:ascii="Times New Roman" w:hAnsi="Times New Roman"/>
                <w:bCs/>
              </w:rPr>
            </w:pPr>
          </w:p>
          <w:p w14:paraId="09147533" w14:textId="77777777" w:rsidR="00D17E6B" w:rsidRPr="004328DB" w:rsidRDefault="00222F05" w:rsidP="00222F05">
            <w:pPr>
              <w:jc w:val="center"/>
              <w:rPr>
                <w:rFonts w:ascii="Times New Roman" w:hAnsi="Times New Roman"/>
                <w:b/>
              </w:rPr>
            </w:pPr>
            <w:r w:rsidRPr="004328DB">
              <w:rPr>
                <w:rFonts w:ascii="Times New Roman" w:hAnsi="Times New Roman"/>
                <w:b/>
              </w:rPr>
              <w:t>Virgil-Daniel POPESCU</w:t>
            </w:r>
          </w:p>
        </w:tc>
        <w:tc>
          <w:tcPr>
            <w:tcW w:w="709" w:type="dxa"/>
            <w:vAlign w:val="center"/>
          </w:tcPr>
          <w:p w14:paraId="70E0D780" w14:textId="77777777" w:rsidR="00D17E6B" w:rsidRPr="004328DB" w:rsidRDefault="00D17E6B" w:rsidP="00222F05">
            <w:pPr>
              <w:ind w:left="36"/>
              <w:rPr>
                <w:rFonts w:ascii="Times New Roman" w:hAnsi="Times New Roman"/>
                <w:i/>
                <w:iCs/>
                <w:sz w:val="24"/>
                <w:szCs w:val="24"/>
                <w:lang w:eastAsia="ro-RO"/>
              </w:rPr>
            </w:pPr>
          </w:p>
        </w:tc>
        <w:tc>
          <w:tcPr>
            <w:tcW w:w="4395" w:type="dxa"/>
          </w:tcPr>
          <w:p w14:paraId="7CB84F9E" w14:textId="77777777" w:rsidR="00222F05" w:rsidRPr="004328DB" w:rsidRDefault="00222F05" w:rsidP="009C5BA2">
            <w:pPr>
              <w:ind w:left="36" w:hanging="3"/>
              <w:jc w:val="center"/>
              <w:rPr>
                <w:rFonts w:ascii="Times New Roman" w:hAnsi="Times New Roman"/>
                <w:b/>
              </w:rPr>
            </w:pPr>
            <w:r w:rsidRPr="004328DB">
              <w:rPr>
                <w:rFonts w:ascii="Times New Roman" w:hAnsi="Times New Roman"/>
                <w:b/>
              </w:rPr>
              <w:t>MINISTERUL LUCRĂRILOR PUBLICE</w:t>
            </w:r>
            <w:r w:rsidR="00CF28C5" w:rsidRPr="004328DB">
              <w:rPr>
                <w:rFonts w:ascii="Times New Roman" w:hAnsi="Times New Roman"/>
                <w:b/>
              </w:rPr>
              <w:t>,</w:t>
            </w:r>
            <w:r w:rsidRPr="004328DB">
              <w:rPr>
                <w:rFonts w:ascii="Times New Roman" w:hAnsi="Times New Roman"/>
                <w:b/>
              </w:rPr>
              <w:t xml:space="preserve"> DEZVOLTĂRII ȘI ADMINISTRAȚIEI</w:t>
            </w:r>
          </w:p>
          <w:p w14:paraId="45D365FF" w14:textId="77777777" w:rsidR="009C5BA2" w:rsidRPr="004328DB" w:rsidRDefault="009C5BA2" w:rsidP="00222F05">
            <w:pPr>
              <w:ind w:left="36"/>
              <w:jc w:val="center"/>
              <w:rPr>
                <w:rFonts w:ascii="Times New Roman" w:hAnsi="Times New Roman"/>
                <w:bCs/>
              </w:rPr>
            </w:pPr>
          </w:p>
          <w:p w14:paraId="59FCBC61" w14:textId="77777777" w:rsidR="00222F05" w:rsidRPr="004328DB" w:rsidRDefault="00222F05" w:rsidP="00222F05">
            <w:pPr>
              <w:ind w:left="36"/>
              <w:jc w:val="center"/>
              <w:rPr>
                <w:rFonts w:ascii="Times New Roman" w:hAnsi="Times New Roman"/>
                <w:b/>
              </w:rPr>
            </w:pPr>
            <w:r w:rsidRPr="004328DB">
              <w:rPr>
                <w:rFonts w:ascii="Times New Roman" w:hAnsi="Times New Roman"/>
                <w:b/>
              </w:rPr>
              <w:t>MINISTRU</w:t>
            </w:r>
          </w:p>
          <w:p w14:paraId="4FD3BFC9" w14:textId="77777777" w:rsidR="00222F05" w:rsidRPr="004328DB" w:rsidRDefault="00222F05" w:rsidP="00222F05">
            <w:pPr>
              <w:ind w:left="36"/>
              <w:jc w:val="center"/>
              <w:rPr>
                <w:rFonts w:ascii="Times New Roman" w:hAnsi="Times New Roman"/>
                <w:bCs/>
              </w:rPr>
            </w:pPr>
          </w:p>
          <w:p w14:paraId="0971671A" w14:textId="77777777" w:rsidR="00D17E6B" w:rsidRPr="004328DB" w:rsidRDefault="00222F05" w:rsidP="00222F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o-RO"/>
              </w:rPr>
            </w:pPr>
            <w:r w:rsidRPr="004328DB">
              <w:rPr>
                <w:rFonts w:ascii="Times New Roman" w:hAnsi="Times New Roman"/>
                <w:b/>
              </w:rPr>
              <w:t>Ion ȘTEFAN</w:t>
            </w:r>
          </w:p>
        </w:tc>
      </w:tr>
    </w:tbl>
    <w:p w14:paraId="630D2435" w14:textId="77777777" w:rsidR="00AB2EA8" w:rsidRPr="004328DB" w:rsidRDefault="00AB2EA8" w:rsidP="00222F05">
      <w:pPr>
        <w:jc w:val="center"/>
        <w:rPr>
          <w:rFonts w:ascii="Times New Roman" w:hAnsi="Times New Roman"/>
        </w:rPr>
      </w:pPr>
    </w:p>
    <w:p w14:paraId="0A32E551" w14:textId="77777777" w:rsidR="009C5BA2" w:rsidRPr="004328DB" w:rsidRDefault="009C5BA2" w:rsidP="00222F05">
      <w:pPr>
        <w:jc w:val="center"/>
        <w:rPr>
          <w:rFonts w:ascii="Times New Roman" w:hAnsi="Times New Roman"/>
        </w:rPr>
      </w:pPr>
    </w:p>
    <w:p w14:paraId="5D9402A8" w14:textId="77777777" w:rsidR="00222F05" w:rsidRPr="004328DB" w:rsidRDefault="00222F05" w:rsidP="00222F05">
      <w:pPr>
        <w:jc w:val="center"/>
        <w:rPr>
          <w:rFonts w:ascii="Times New Roman" w:hAnsi="Times New Roman"/>
        </w:rPr>
      </w:pPr>
    </w:p>
    <w:p w14:paraId="1236C3A5" w14:textId="77777777" w:rsidR="00222F05" w:rsidRPr="004328DB" w:rsidRDefault="00222F05" w:rsidP="00222F05">
      <w:pPr>
        <w:jc w:val="center"/>
        <w:rPr>
          <w:rFonts w:ascii="Times New Roman" w:hAnsi="Times New Roman"/>
        </w:rPr>
      </w:pPr>
    </w:p>
    <w:p w14:paraId="59FC57E6" w14:textId="77777777" w:rsidR="00222F05" w:rsidRPr="004328DB" w:rsidRDefault="00222F05" w:rsidP="00222F05">
      <w:pPr>
        <w:jc w:val="center"/>
        <w:rPr>
          <w:rFonts w:ascii="Times New Roman" w:hAnsi="Times New Roman"/>
          <w:b/>
          <w:bCs/>
        </w:rPr>
      </w:pPr>
      <w:r w:rsidRPr="004328DB">
        <w:rPr>
          <w:rFonts w:ascii="Times New Roman" w:hAnsi="Times New Roman"/>
          <w:b/>
          <w:bCs/>
        </w:rPr>
        <w:t>MINISTERUL FINANȚELOR PUBLICE</w:t>
      </w:r>
    </w:p>
    <w:p w14:paraId="40C4ECEB" w14:textId="77777777" w:rsidR="009C5BA2" w:rsidRPr="004328DB" w:rsidRDefault="009C5BA2" w:rsidP="00222F05">
      <w:pPr>
        <w:jc w:val="center"/>
        <w:rPr>
          <w:rFonts w:ascii="Times New Roman" w:hAnsi="Times New Roman"/>
          <w:bCs/>
        </w:rPr>
      </w:pPr>
    </w:p>
    <w:p w14:paraId="5DC1CF75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MINISTRU</w:t>
      </w:r>
    </w:p>
    <w:p w14:paraId="6F409E68" w14:textId="77777777" w:rsidR="00222F05" w:rsidRPr="004328DB" w:rsidRDefault="00222F05" w:rsidP="00222F05">
      <w:pPr>
        <w:jc w:val="center"/>
        <w:rPr>
          <w:rFonts w:ascii="Times New Roman" w:hAnsi="Times New Roman"/>
          <w:bCs/>
        </w:rPr>
      </w:pPr>
    </w:p>
    <w:p w14:paraId="1D09F2FF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Vasile-Florin CÎȚU</w:t>
      </w:r>
    </w:p>
    <w:p w14:paraId="21BBD3D1" w14:textId="77777777" w:rsidR="00222F05" w:rsidRPr="004328DB" w:rsidRDefault="00222F05" w:rsidP="00222F05">
      <w:pPr>
        <w:jc w:val="center"/>
        <w:rPr>
          <w:rFonts w:ascii="Times New Roman" w:hAnsi="Times New Roman"/>
          <w:bCs/>
        </w:rPr>
      </w:pPr>
    </w:p>
    <w:p w14:paraId="3DB9AEBA" w14:textId="77777777" w:rsidR="00222F05" w:rsidRPr="004328DB" w:rsidRDefault="00222F05" w:rsidP="00222F05">
      <w:pPr>
        <w:jc w:val="center"/>
        <w:rPr>
          <w:rFonts w:ascii="Times New Roman" w:hAnsi="Times New Roman"/>
          <w:bCs/>
        </w:rPr>
      </w:pPr>
    </w:p>
    <w:p w14:paraId="1770D915" w14:textId="77777777" w:rsidR="009C5BA2" w:rsidRPr="004328DB" w:rsidRDefault="009C5BA2" w:rsidP="00222F05">
      <w:pPr>
        <w:jc w:val="center"/>
        <w:rPr>
          <w:rFonts w:ascii="Times New Roman" w:hAnsi="Times New Roman"/>
          <w:bCs/>
        </w:rPr>
      </w:pPr>
    </w:p>
    <w:p w14:paraId="5F44C75B" w14:textId="77777777" w:rsidR="009C5BA2" w:rsidRPr="004328DB" w:rsidRDefault="009C5BA2" w:rsidP="00222F05">
      <w:pPr>
        <w:jc w:val="center"/>
        <w:rPr>
          <w:rFonts w:ascii="Times New Roman" w:hAnsi="Times New Roman"/>
          <w:bCs/>
        </w:rPr>
      </w:pPr>
    </w:p>
    <w:p w14:paraId="6CA0C7E5" w14:textId="77777777" w:rsidR="009C5BA2" w:rsidRPr="004328DB" w:rsidRDefault="009C5BA2" w:rsidP="00222F05">
      <w:pPr>
        <w:jc w:val="center"/>
        <w:rPr>
          <w:rFonts w:ascii="Times New Roman" w:hAnsi="Times New Roman"/>
          <w:bCs/>
        </w:rPr>
      </w:pPr>
    </w:p>
    <w:p w14:paraId="6F219439" w14:textId="77777777" w:rsidR="009C5BA2" w:rsidRPr="004328DB" w:rsidRDefault="009C5BA2" w:rsidP="00222F05">
      <w:pPr>
        <w:jc w:val="center"/>
        <w:rPr>
          <w:rFonts w:ascii="Times New Roman" w:hAnsi="Times New Roman"/>
          <w:bCs/>
        </w:rPr>
      </w:pPr>
    </w:p>
    <w:p w14:paraId="76404E9B" w14:textId="77777777" w:rsidR="009C5BA2" w:rsidRPr="004328DB" w:rsidRDefault="00323C73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Avizat favorabil:</w:t>
      </w:r>
    </w:p>
    <w:p w14:paraId="1C1492E9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</w:p>
    <w:p w14:paraId="5C54BF32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AGENȚIA NAȚIONALĂ PENTRU RESURSE MINERALE</w:t>
      </w:r>
    </w:p>
    <w:p w14:paraId="3A37D71A" w14:textId="77777777" w:rsidR="009C5BA2" w:rsidRPr="004328DB" w:rsidRDefault="009C5BA2" w:rsidP="00222F05">
      <w:pPr>
        <w:jc w:val="center"/>
        <w:rPr>
          <w:rFonts w:ascii="Times New Roman" w:hAnsi="Times New Roman"/>
          <w:b/>
        </w:rPr>
      </w:pPr>
    </w:p>
    <w:p w14:paraId="0B43D68B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PREȘEDINTE</w:t>
      </w:r>
    </w:p>
    <w:p w14:paraId="448A3AA8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</w:p>
    <w:p w14:paraId="05F926A9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Nicolae TURDEAN</w:t>
      </w:r>
    </w:p>
    <w:p w14:paraId="424CDCE3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</w:p>
    <w:p w14:paraId="19C2D2D9" w14:textId="77777777" w:rsidR="009C5BA2" w:rsidRPr="004328DB" w:rsidRDefault="009C5BA2" w:rsidP="00222F05">
      <w:pPr>
        <w:jc w:val="center"/>
        <w:rPr>
          <w:rFonts w:ascii="Times New Roman" w:hAnsi="Times New Roman"/>
          <w:b/>
        </w:rPr>
      </w:pPr>
    </w:p>
    <w:p w14:paraId="621F9543" w14:textId="77777777" w:rsidR="009C5BA2" w:rsidRPr="004328DB" w:rsidRDefault="009C5BA2" w:rsidP="00222F05">
      <w:pPr>
        <w:jc w:val="center"/>
        <w:rPr>
          <w:rFonts w:ascii="Times New Roman" w:hAnsi="Times New Roman"/>
          <w:b/>
        </w:rPr>
      </w:pPr>
    </w:p>
    <w:p w14:paraId="70AE21A6" w14:textId="77777777" w:rsidR="009C5BA2" w:rsidRPr="004328DB" w:rsidRDefault="009C5BA2" w:rsidP="00222F05">
      <w:pPr>
        <w:jc w:val="center"/>
        <w:rPr>
          <w:rFonts w:ascii="Times New Roman" w:hAnsi="Times New Roman"/>
          <w:b/>
        </w:rPr>
      </w:pPr>
    </w:p>
    <w:p w14:paraId="634DD63D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MINISTERUL JUSTIȚIEI</w:t>
      </w:r>
    </w:p>
    <w:p w14:paraId="3C20C298" w14:textId="77777777" w:rsidR="009C5BA2" w:rsidRPr="004328DB" w:rsidRDefault="009C5BA2" w:rsidP="00222F05">
      <w:pPr>
        <w:jc w:val="center"/>
        <w:rPr>
          <w:rFonts w:ascii="Times New Roman" w:hAnsi="Times New Roman"/>
          <w:b/>
        </w:rPr>
      </w:pPr>
    </w:p>
    <w:p w14:paraId="4FD6124A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>MINISTRU</w:t>
      </w:r>
    </w:p>
    <w:p w14:paraId="62888F40" w14:textId="77777777" w:rsidR="00222F05" w:rsidRPr="004328DB" w:rsidRDefault="00222F05" w:rsidP="00222F05">
      <w:pPr>
        <w:jc w:val="center"/>
        <w:rPr>
          <w:rFonts w:ascii="Times New Roman" w:hAnsi="Times New Roman"/>
          <w:b/>
        </w:rPr>
      </w:pPr>
    </w:p>
    <w:p w14:paraId="2BEC7972" w14:textId="192FFEA3" w:rsidR="00222F05" w:rsidRPr="004328DB" w:rsidRDefault="00222F05" w:rsidP="00222F05">
      <w:pPr>
        <w:jc w:val="center"/>
        <w:rPr>
          <w:rFonts w:ascii="Times New Roman" w:hAnsi="Times New Roman"/>
          <w:b/>
        </w:rPr>
      </w:pPr>
      <w:r w:rsidRPr="004328DB">
        <w:rPr>
          <w:rFonts w:ascii="Times New Roman" w:hAnsi="Times New Roman"/>
          <w:b/>
        </w:rPr>
        <w:t xml:space="preserve">Marian – </w:t>
      </w:r>
      <w:r w:rsidR="009C5BA2" w:rsidRPr="004328DB">
        <w:rPr>
          <w:rFonts w:ascii="Times New Roman" w:hAnsi="Times New Roman"/>
          <w:b/>
        </w:rPr>
        <w:t xml:space="preserve">Cătălin </w:t>
      </w:r>
      <w:r w:rsidRPr="004328DB">
        <w:rPr>
          <w:rFonts w:ascii="Times New Roman" w:hAnsi="Times New Roman"/>
          <w:b/>
        </w:rPr>
        <w:t>PREDOIU</w:t>
      </w:r>
    </w:p>
    <w:p w14:paraId="61486A83" w14:textId="322AFF61" w:rsidR="00605909" w:rsidRPr="004328DB" w:rsidRDefault="00605909" w:rsidP="00222F05">
      <w:pPr>
        <w:jc w:val="center"/>
        <w:rPr>
          <w:rFonts w:ascii="Times New Roman" w:hAnsi="Times New Roman"/>
          <w:b/>
        </w:rPr>
      </w:pPr>
    </w:p>
    <w:sectPr w:rsidR="00605909" w:rsidRPr="004328DB" w:rsidSect="00AB7626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EU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B5A"/>
    <w:rsid w:val="001D366D"/>
    <w:rsid w:val="00222F05"/>
    <w:rsid w:val="00323C73"/>
    <w:rsid w:val="004328DB"/>
    <w:rsid w:val="004831A7"/>
    <w:rsid w:val="00605909"/>
    <w:rsid w:val="007A15CB"/>
    <w:rsid w:val="009C5BA2"/>
    <w:rsid w:val="00AB2EA8"/>
    <w:rsid w:val="00BF2B5A"/>
    <w:rsid w:val="00CF28C5"/>
    <w:rsid w:val="00D17E6B"/>
    <w:rsid w:val="00EB2FAA"/>
    <w:rsid w:val="00F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100C6"/>
  <w15:chartTrackingRefBased/>
  <w15:docId w15:val="{411112F1-AD2C-4BBE-A0F6-0A83B432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B5A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BF2B5A"/>
    <w:pPr>
      <w:ind w:left="720"/>
      <w:contextualSpacing/>
    </w:pPr>
  </w:style>
  <w:style w:type="paragraph" w:customStyle="1" w:styleId="Default">
    <w:name w:val="Default"/>
    <w:rsid w:val="00BF2B5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</w:rPr>
  </w:style>
  <w:style w:type="table" w:styleId="Tabelgril">
    <w:name w:val="Table Grid"/>
    <w:basedOn w:val="TabelNormal"/>
    <w:uiPriority w:val="39"/>
    <w:rsid w:val="00D17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ntcorptext">
    <w:name w:val="Body Text Indent"/>
    <w:basedOn w:val="Normal"/>
    <w:link w:val="IndentcorptextCaracter"/>
    <w:rsid w:val="00605909"/>
    <w:pPr>
      <w:spacing w:line="360" w:lineRule="auto"/>
      <w:ind w:left="720" w:firstLine="765"/>
    </w:pPr>
    <w:rPr>
      <w:rFonts w:ascii="Times New Roman" w:eastAsia="Times New Roman" w:hAnsi="Times New Roman"/>
      <w:bCs/>
      <w:sz w:val="20"/>
      <w:szCs w:val="28"/>
    </w:rPr>
  </w:style>
  <w:style w:type="character" w:customStyle="1" w:styleId="IndentcorptextCaracter">
    <w:name w:val="Indent corp text Caracter"/>
    <w:basedOn w:val="Fontdeparagrafimplicit"/>
    <w:link w:val="Indentcorptext"/>
    <w:rsid w:val="00605909"/>
    <w:rPr>
      <w:rFonts w:ascii="Times New Roman" w:eastAsia="Times New Roman" w:hAnsi="Times New Roman" w:cs="Times New Roman"/>
      <w:bCs/>
      <w:sz w:val="20"/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1391</Words>
  <Characters>8074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Paiajen Ninel</dc:creator>
  <cp:keywords/>
  <dc:description/>
  <cp:lastModifiedBy>Aurelian.Gavrilescu</cp:lastModifiedBy>
  <cp:revision>8</cp:revision>
  <cp:lastPrinted>2020-02-11T08:52:00Z</cp:lastPrinted>
  <dcterms:created xsi:type="dcterms:W3CDTF">2020-02-07T10:02:00Z</dcterms:created>
  <dcterms:modified xsi:type="dcterms:W3CDTF">2020-02-24T09:46:00Z</dcterms:modified>
</cp:coreProperties>
</file>