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396" w:rsidRPr="00CE0B14" w:rsidRDefault="00602396" w:rsidP="0099692C">
      <w:pPr>
        <w:spacing w:line="276" w:lineRule="auto"/>
        <w:outlineLvl w:val="0"/>
        <w:rPr>
          <w:b/>
          <w:sz w:val="24"/>
          <w:szCs w:val="24"/>
        </w:rPr>
      </w:pPr>
    </w:p>
    <w:p w:rsidR="00602396" w:rsidRPr="00CE0B14" w:rsidRDefault="00602396" w:rsidP="00606F99">
      <w:pPr>
        <w:spacing w:line="276" w:lineRule="auto"/>
        <w:ind w:left="-171" w:firstLine="171"/>
        <w:jc w:val="center"/>
        <w:outlineLvl w:val="0"/>
        <w:rPr>
          <w:b/>
          <w:sz w:val="24"/>
          <w:szCs w:val="24"/>
        </w:rPr>
      </w:pPr>
    </w:p>
    <w:p w:rsidR="00854979" w:rsidRPr="00CE0B14" w:rsidRDefault="00854979" w:rsidP="00606F99">
      <w:pPr>
        <w:spacing w:line="276" w:lineRule="auto"/>
        <w:ind w:left="-171" w:firstLine="171"/>
        <w:jc w:val="center"/>
        <w:outlineLvl w:val="0"/>
        <w:rPr>
          <w:b/>
          <w:sz w:val="24"/>
          <w:szCs w:val="24"/>
        </w:rPr>
      </w:pPr>
      <w:r w:rsidRPr="00CE0B14">
        <w:rPr>
          <w:b/>
          <w:sz w:val="24"/>
          <w:szCs w:val="24"/>
        </w:rPr>
        <w:t>NOTĂ  DE  FUNDAMENTARE</w:t>
      </w:r>
    </w:p>
    <w:p w:rsidR="00602396" w:rsidRPr="00CE0B14" w:rsidRDefault="00602396" w:rsidP="00606F99">
      <w:pPr>
        <w:spacing w:line="276" w:lineRule="auto"/>
        <w:ind w:left="-171" w:firstLine="171"/>
        <w:jc w:val="center"/>
        <w:outlineLvl w:val="0"/>
        <w:rPr>
          <w:b/>
          <w:sz w:val="24"/>
          <w:szCs w:val="24"/>
        </w:rPr>
      </w:pPr>
    </w:p>
    <w:p w:rsidR="00602396" w:rsidRDefault="00602396" w:rsidP="0099692C">
      <w:pPr>
        <w:spacing w:line="276" w:lineRule="auto"/>
        <w:outlineLvl w:val="0"/>
        <w:rPr>
          <w:b/>
          <w:sz w:val="24"/>
          <w:szCs w:val="24"/>
        </w:rPr>
      </w:pPr>
    </w:p>
    <w:p w:rsidR="0050031B" w:rsidRPr="00CE0B14" w:rsidRDefault="0050031B" w:rsidP="0099692C">
      <w:pPr>
        <w:spacing w:line="276" w:lineRule="auto"/>
        <w:outlineLvl w:val="0"/>
        <w:rPr>
          <w:b/>
          <w:sz w:val="24"/>
          <w:szCs w:val="24"/>
        </w:rPr>
      </w:pPr>
    </w:p>
    <w:p w:rsidR="00854979" w:rsidRPr="00CE0B14" w:rsidRDefault="00854979" w:rsidP="00606F99">
      <w:pPr>
        <w:pStyle w:val="Char"/>
        <w:spacing w:line="276" w:lineRule="auto"/>
        <w:ind w:left="-171" w:firstLine="171"/>
      </w:pPr>
    </w:p>
    <w:tbl>
      <w:tblPr>
        <w:tblW w:w="5000" w:type="pct"/>
        <w:tblInd w:w="-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45"/>
        <w:gridCol w:w="824"/>
        <w:gridCol w:w="731"/>
        <w:gridCol w:w="871"/>
        <w:gridCol w:w="829"/>
        <w:gridCol w:w="871"/>
        <w:gridCol w:w="841"/>
        <w:gridCol w:w="1692"/>
      </w:tblGrid>
      <w:tr w:rsidR="00CE0B14" w:rsidRPr="00CE0B14" w:rsidTr="000E5303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31B" w:rsidRDefault="0050031B" w:rsidP="0099692C">
            <w:pPr>
              <w:pStyle w:val="Title"/>
              <w:spacing w:before="120" w:after="12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854979" w:rsidRPr="004830F3" w:rsidRDefault="00854979" w:rsidP="0099692C">
            <w:pPr>
              <w:pStyle w:val="Title"/>
              <w:spacing w:before="120" w:after="12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830F3">
              <w:rPr>
                <w:rFonts w:ascii="Times New Roman" w:hAnsi="Times New Roman"/>
                <w:sz w:val="24"/>
                <w:szCs w:val="24"/>
                <w:lang w:val="ro-RO"/>
              </w:rPr>
              <w:t>Secţiunea 1 - Titlul proiectului de act normativ</w:t>
            </w:r>
          </w:p>
          <w:p w:rsidR="00882962" w:rsidRPr="00CE0B14" w:rsidRDefault="00882962" w:rsidP="00606F99">
            <w:pPr>
              <w:pStyle w:val="Title"/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882962" w:rsidRPr="00CE0B14" w:rsidRDefault="00854979" w:rsidP="004830F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>HOTĂRÂRE</w:t>
            </w:r>
          </w:p>
          <w:p w:rsidR="00854979" w:rsidRPr="00CE0B14" w:rsidRDefault="00854979" w:rsidP="00606F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 xml:space="preserve">privind </w:t>
            </w:r>
            <w:r w:rsidR="00804E4C" w:rsidRPr="00CE0B14">
              <w:rPr>
                <w:b/>
                <w:sz w:val="24"/>
                <w:szCs w:val="24"/>
              </w:rPr>
              <w:t xml:space="preserve">aprobarea  Procedurii </w:t>
            </w:r>
            <w:r w:rsidRPr="00CE0B14">
              <w:rPr>
                <w:b/>
                <w:sz w:val="24"/>
                <w:szCs w:val="24"/>
              </w:rPr>
              <w:t>pentru recepționarea lucrărilor executate de către titularii de acorduri petroliere în baza Legii nr. 256/2018 privind unele măsuri necesare pentru implementarea operațiunilor petroliere de către titularii de acorduri petroliere referitoare la perimetre petroliere offshore</w:t>
            </w:r>
          </w:p>
          <w:p w:rsidR="00854979" w:rsidRPr="00CE0B14" w:rsidRDefault="00854979" w:rsidP="00606F99">
            <w:pPr>
              <w:tabs>
                <w:tab w:val="left" w:pos="4171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CE0B14" w:rsidRPr="00CE0B14" w:rsidTr="000E5303">
        <w:trPr>
          <w:trHeight w:val="737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2962" w:rsidRPr="00CE0B14" w:rsidRDefault="00854979" w:rsidP="0099692C">
            <w:pPr>
              <w:pStyle w:val="Title"/>
              <w:spacing w:before="120" w:after="120"/>
              <w:ind w:left="-171" w:firstLine="171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E0B14">
              <w:rPr>
                <w:rFonts w:ascii="Times New Roman" w:hAnsi="Times New Roman"/>
                <w:sz w:val="24"/>
                <w:szCs w:val="24"/>
                <w:lang w:val="ro-RO"/>
              </w:rPr>
              <w:t>Secţiunea a 2 - a   Motivul emiterii actului normativ</w:t>
            </w:r>
          </w:p>
        </w:tc>
      </w:tr>
      <w:tr w:rsidR="00CE0B14" w:rsidRPr="00CE0B14" w:rsidTr="000E5303">
        <w:trPr>
          <w:trHeight w:val="20"/>
        </w:trPr>
        <w:tc>
          <w:tcPr>
            <w:tcW w:w="16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jc w:val="center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>1. Descrierea situaţiei actuale</w:t>
            </w:r>
          </w:p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rPr>
                <w:sz w:val="24"/>
                <w:szCs w:val="24"/>
              </w:rPr>
            </w:pPr>
          </w:p>
        </w:tc>
        <w:tc>
          <w:tcPr>
            <w:tcW w:w="33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61" w:rsidRPr="00CE0B14" w:rsidRDefault="00854979" w:rsidP="00606F9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Legislația actuală din România reglementează </w:t>
            </w:r>
            <w:r w:rsidR="00DF6900" w:rsidRPr="00CE0B14">
              <w:rPr>
                <w:sz w:val="24"/>
                <w:szCs w:val="24"/>
              </w:rPr>
              <w:t>măsurile necesare pentru implementarea operațiunilor petroliere de către titularii de acorduri petroliere referitoare la perimetrele petroli</w:t>
            </w:r>
            <w:r w:rsidR="004830F3">
              <w:rPr>
                <w:sz w:val="24"/>
                <w:szCs w:val="24"/>
              </w:rPr>
              <w:t xml:space="preserve">ere offshore prin Legea nr. </w:t>
            </w:r>
            <w:r w:rsidR="004830F3" w:rsidRPr="004830F3">
              <w:rPr>
                <w:sz w:val="24"/>
                <w:szCs w:val="24"/>
              </w:rPr>
              <w:t>256</w:t>
            </w:r>
            <w:r w:rsidR="0099692C" w:rsidRPr="004830F3">
              <w:rPr>
                <w:sz w:val="24"/>
                <w:szCs w:val="24"/>
              </w:rPr>
              <w:t>/</w:t>
            </w:r>
            <w:r w:rsidR="00DF6900" w:rsidRPr="004830F3">
              <w:rPr>
                <w:sz w:val="24"/>
                <w:szCs w:val="24"/>
              </w:rPr>
              <w:t>2</w:t>
            </w:r>
            <w:r w:rsidR="004830F3" w:rsidRPr="004830F3">
              <w:rPr>
                <w:sz w:val="24"/>
                <w:szCs w:val="24"/>
              </w:rPr>
              <w:t>018</w:t>
            </w:r>
            <w:r w:rsidR="00DF6900" w:rsidRPr="004830F3">
              <w:rPr>
                <w:strike/>
                <w:sz w:val="24"/>
                <w:szCs w:val="24"/>
              </w:rPr>
              <w:t>.</w:t>
            </w:r>
            <w:r w:rsidR="00DF6900" w:rsidRPr="004830F3">
              <w:rPr>
                <w:sz w:val="24"/>
                <w:szCs w:val="24"/>
              </w:rPr>
              <w:t xml:space="preserve"> </w:t>
            </w:r>
            <w:r w:rsidR="00EA4679" w:rsidRPr="004830F3">
              <w:rPr>
                <w:sz w:val="24"/>
                <w:szCs w:val="24"/>
              </w:rPr>
              <w:t>C</w:t>
            </w:r>
            <w:r w:rsidR="00DF6900" w:rsidRPr="004830F3">
              <w:rPr>
                <w:sz w:val="24"/>
                <w:szCs w:val="24"/>
              </w:rPr>
              <w:t xml:space="preserve">onform </w:t>
            </w:r>
            <w:r w:rsidR="00610461" w:rsidRPr="004830F3">
              <w:rPr>
                <w:sz w:val="24"/>
                <w:szCs w:val="24"/>
              </w:rPr>
              <w:t xml:space="preserve">prevederilor art. 9, alin. (1) </w:t>
            </w:r>
            <w:r w:rsidR="006B4064" w:rsidRPr="004830F3">
              <w:rPr>
                <w:sz w:val="24"/>
                <w:szCs w:val="24"/>
              </w:rPr>
              <w:t>din legea menționată</w:t>
            </w:r>
            <w:r w:rsidR="0099692C" w:rsidRPr="004830F3">
              <w:rPr>
                <w:sz w:val="24"/>
                <w:szCs w:val="24"/>
              </w:rPr>
              <w:t xml:space="preserve"> mai sus</w:t>
            </w:r>
            <w:r w:rsidR="006B4064" w:rsidRPr="004830F3">
              <w:rPr>
                <w:sz w:val="24"/>
                <w:szCs w:val="24"/>
              </w:rPr>
              <w:t xml:space="preserve"> și al</w:t>
            </w:r>
            <w:r w:rsidR="006B4064" w:rsidRPr="004830F3">
              <w:rPr>
                <w:rFonts w:eastAsia="Trebuchet MS"/>
                <w:bCs/>
                <w:sz w:val="24"/>
                <w:szCs w:val="24"/>
                <w:lang w:eastAsia="ro-RO"/>
              </w:rPr>
              <w:t xml:space="preserve"> art.4 și art. 16 alin. (1) lit.a) din Ordonanța de</w:t>
            </w:r>
            <w:r w:rsidR="004830F3">
              <w:rPr>
                <w:rFonts w:eastAsia="Trebuchet MS"/>
                <w:bCs/>
                <w:sz w:val="24"/>
                <w:szCs w:val="24"/>
                <w:lang w:eastAsia="ro-RO"/>
              </w:rPr>
              <w:t xml:space="preserve"> Urgență nr. 68/</w:t>
            </w:r>
            <w:r w:rsidR="006B4064" w:rsidRPr="004830F3">
              <w:rPr>
                <w:rFonts w:eastAsia="Trebuchet MS"/>
                <w:bCs/>
                <w:sz w:val="24"/>
                <w:szCs w:val="24"/>
                <w:lang w:eastAsia="ro-RO"/>
              </w:rPr>
              <w:t xml:space="preserve">2019 privind stabilirea unor măsuri la nivelul administraţiei publice centrale şi pentru modificarea şi completarea unor acte normative, prin care se </w:t>
            </w:r>
            <w:r w:rsidR="006B4064" w:rsidRPr="004830F3">
              <w:rPr>
                <w:rFonts w:eastAsia="Trebuchet MS"/>
                <w:sz w:val="24"/>
                <w:szCs w:val="24"/>
                <w:lang w:eastAsia="ro-RO"/>
              </w:rPr>
              <w:t>înfiinţează Ministerul Economiei, Energiei şi Mediului de Afaceri</w:t>
            </w:r>
            <w:r w:rsidR="009C3F17" w:rsidRPr="004830F3">
              <w:rPr>
                <w:rFonts w:eastAsia="Trebuchet MS"/>
                <w:sz w:val="24"/>
                <w:szCs w:val="24"/>
                <w:lang w:eastAsia="ro-RO"/>
              </w:rPr>
              <w:t>,</w:t>
            </w:r>
            <w:r w:rsidR="00EA4679" w:rsidRPr="004830F3">
              <w:rPr>
                <w:sz w:val="24"/>
                <w:szCs w:val="24"/>
              </w:rPr>
              <w:t xml:space="preserve"> </w:t>
            </w:r>
            <w:r w:rsidR="00EA4679" w:rsidRPr="00CE0B14">
              <w:rPr>
                <w:sz w:val="24"/>
                <w:szCs w:val="24"/>
              </w:rPr>
              <w:t>recepția lucrărilor se realizează în conformitate cu o procedură reglementată prin Hotărâre a Guvernului,</w:t>
            </w:r>
            <w:r w:rsidR="004D10E6" w:rsidRPr="00CE0B14">
              <w:rPr>
                <w:sz w:val="24"/>
                <w:szCs w:val="24"/>
              </w:rPr>
              <w:t xml:space="preserve"> inițiată de Ministerul Energiei, Economiei si Mediului de Afaceri</w:t>
            </w:r>
            <w:r w:rsidR="00EA4679" w:rsidRPr="00CE0B14">
              <w:rPr>
                <w:sz w:val="24"/>
                <w:szCs w:val="24"/>
              </w:rPr>
              <w:t xml:space="preserve"> și Autoritatea Competentă de Reglementare a Operațiunilor Petroliere Offshore la Marea Neagră</w:t>
            </w:r>
            <w:r w:rsidR="005421A9" w:rsidRPr="00CE0B14">
              <w:rPr>
                <w:sz w:val="24"/>
                <w:szCs w:val="24"/>
              </w:rPr>
              <w:t xml:space="preserve"> (ACROPO)</w:t>
            </w:r>
            <w:r w:rsidR="009C3F17">
              <w:rPr>
                <w:sz w:val="24"/>
                <w:szCs w:val="24"/>
              </w:rPr>
              <w:t xml:space="preserve"> – autoritate </w:t>
            </w:r>
            <w:r w:rsidR="0099692C" w:rsidRPr="004830F3">
              <w:rPr>
                <w:sz w:val="24"/>
                <w:szCs w:val="24"/>
              </w:rPr>
              <w:t xml:space="preserve">aflată </w:t>
            </w:r>
            <w:r w:rsidR="009C3F17" w:rsidRPr="004830F3">
              <w:rPr>
                <w:sz w:val="24"/>
                <w:szCs w:val="24"/>
              </w:rPr>
              <w:t>î</w:t>
            </w:r>
            <w:r w:rsidR="00212076" w:rsidRPr="004830F3">
              <w:rPr>
                <w:sz w:val="24"/>
                <w:szCs w:val="24"/>
              </w:rPr>
              <w:t xml:space="preserve">n subordinea Secretariatului General al Guvernului (SGG), </w:t>
            </w:r>
            <w:r w:rsidR="00EA4679" w:rsidRPr="004830F3">
              <w:rPr>
                <w:sz w:val="24"/>
                <w:szCs w:val="24"/>
              </w:rPr>
              <w:t xml:space="preserve">aprobată </w:t>
            </w:r>
            <w:r w:rsidR="00EA4679" w:rsidRPr="00CE0B14">
              <w:rPr>
                <w:sz w:val="24"/>
                <w:szCs w:val="24"/>
              </w:rPr>
              <w:t xml:space="preserve">în termen de 90 de zile de la data intrării în vigoare a Legii nr. 256/2018. </w:t>
            </w:r>
          </w:p>
          <w:p w:rsidR="00882962" w:rsidRDefault="00610461" w:rsidP="004830F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Motivele întârzierii </w:t>
            </w:r>
            <w:r w:rsidR="0099692C" w:rsidRPr="0050031B">
              <w:rPr>
                <w:sz w:val="24"/>
                <w:szCs w:val="24"/>
              </w:rPr>
              <w:t xml:space="preserve">adoptării </w:t>
            </w:r>
            <w:r w:rsidRPr="0050031B">
              <w:rPr>
                <w:sz w:val="24"/>
                <w:szCs w:val="24"/>
              </w:rPr>
              <w:t>proiectului de act normativ</w:t>
            </w:r>
            <w:r w:rsidR="0099692C" w:rsidRPr="0050031B">
              <w:rPr>
                <w:sz w:val="24"/>
                <w:szCs w:val="24"/>
              </w:rPr>
              <w:t xml:space="preserve"> în termenul pevăzut de Legea nr. 256/2018 </w:t>
            </w:r>
            <w:r w:rsidRPr="0050031B">
              <w:rPr>
                <w:sz w:val="24"/>
                <w:szCs w:val="24"/>
              </w:rPr>
              <w:t xml:space="preserve"> </w:t>
            </w:r>
            <w:r w:rsidR="005421A9" w:rsidRPr="0050031B">
              <w:rPr>
                <w:sz w:val="24"/>
                <w:szCs w:val="24"/>
              </w:rPr>
              <w:t xml:space="preserve">s-au datorat </w:t>
            </w:r>
            <w:r w:rsidR="00CA3357" w:rsidRPr="00CE0B14">
              <w:rPr>
                <w:sz w:val="24"/>
                <w:szCs w:val="24"/>
              </w:rPr>
              <w:t>consultări</w:t>
            </w:r>
            <w:r w:rsidR="005421A9" w:rsidRPr="00CE0B14">
              <w:rPr>
                <w:sz w:val="24"/>
                <w:szCs w:val="24"/>
              </w:rPr>
              <w:t>lor organizate în mai multe etape</w:t>
            </w:r>
            <w:r w:rsidR="00CA3357" w:rsidRPr="00CE0B14">
              <w:rPr>
                <w:sz w:val="24"/>
                <w:szCs w:val="24"/>
              </w:rPr>
              <w:t xml:space="preserve"> cu reprezent</w:t>
            </w:r>
            <w:r w:rsidR="005421A9" w:rsidRPr="00CE0B14">
              <w:rPr>
                <w:sz w:val="24"/>
                <w:szCs w:val="24"/>
              </w:rPr>
              <w:t>anți ai</w:t>
            </w:r>
            <w:r w:rsidR="00CA3357" w:rsidRPr="00CE0B14">
              <w:rPr>
                <w:sz w:val="24"/>
                <w:szCs w:val="24"/>
              </w:rPr>
              <w:t xml:space="preserve"> ACROPO și </w:t>
            </w:r>
            <w:r w:rsidR="005421A9" w:rsidRPr="00CE0B14">
              <w:rPr>
                <w:sz w:val="24"/>
                <w:szCs w:val="24"/>
              </w:rPr>
              <w:t xml:space="preserve">ai </w:t>
            </w:r>
            <w:r w:rsidR="00CA3357" w:rsidRPr="00CE0B14">
              <w:rPr>
                <w:sz w:val="24"/>
                <w:szCs w:val="24"/>
              </w:rPr>
              <w:t xml:space="preserve">operatorilor economici care derulează operațiuni </w:t>
            </w:r>
            <w:r w:rsidR="005421A9" w:rsidRPr="00CE0B14">
              <w:rPr>
                <w:sz w:val="24"/>
                <w:szCs w:val="24"/>
              </w:rPr>
              <w:t>p</w:t>
            </w:r>
            <w:r w:rsidR="00B412F2" w:rsidRPr="00CE0B14">
              <w:rPr>
                <w:sz w:val="24"/>
                <w:szCs w:val="24"/>
              </w:rPr>
              <w:t>etroliere în domeniul offshore, formele de proiect preze</w:t>
            </w:r>
            <w:r w:rsidR="00A54BDF" w:rsidRPr="00CE0B14">
              <w:rPr>
                <w:sz w:val="24"/>
                <w:szCs w:val="24"/>
              </w:rPr>
              <w:t>ntate de Ministerul Economiei, Energiei si Mediului de Afaceri</w:t>
            </w:r>
            <w:r w:rsidR="00732CF0" w:rsidRPr="00CE0B14">
              <w:rPr>
                <w:sz w:val="24"/>
                <w:szCs w:val="24"/>
              </w:rPr>
              <w:t xml:space="preserve"> nefiind </w:t>
            </w:r>
            <w:r w:rsidR="00B412F2" w:rsidRPr="00CE0B14">
              <w:rPr>
                <w:sz w:val="24"/>
                <w:szCs w:val="24"/>
              </w:rPr>
              <w:t>agreate de către ACROPO, în calitate de coinițiator al prezent</w:t>
            </w:r>
            <w:r w:rsidR="00632BFE" w:rsidRPr="00CE0B14">
              <w:rPr>
                <w:sz w:val="24"/>
                <w:szCs w:val="24"/>
              </w:rPr>
              <w:t xml:space="preserve">ei hotărâri a </w:t>
            </w:r>
            <w:r w:rsidR="00B412F2" w:rsidRPr="00CE0B14">
              <w:rPr>
                <w:sz w:val="24"/>
                <w:szCs w:val="24"/>
              </w:rPr>
              <w:t>G</w:t>
            </w:r>
            <w:r w:rsidR="00632BFE" w:rsidRPr="00CE0B14">
              <w:rPr>
                <w:sz w:val="24"/>
                <w:szCs w:val="24"/>
              </w:rPr>
              <w:t>uvernului</w:t>
            </w:r>
            <w:r w:rsidR="004830F3">
              <w:rPr>
                <w:sz w:val="24"/>
                <w:szCs w:val="24"/>
              </w:rPr>
              <w:t>,</w:t>
            </w:r>
            <w:r w:rsidR="0099692C">
              <w:rPr>
                <w:sz w:val="24"/>
                <w:szCs w:val="24"/>
              </w:rPr>
              <w:t xml:space="preserve"> </w:t>
            </w:r>
            <w:r w:rsidR="00732CF0" w:rsidRPr="00CE0B14">
              <w:rPr>
                <w:sz w:val="24"/>
                <w:szCs w:val="24"/>
              </w:rPr>
              <w:t>decalându-se astfel termenul inițial prevăzut de lege.</w:t>
            </w:r>
          </w:p>
          <w:p w:rsidR="0050031B" w:rsidRPr="00CE0B14" w:rsidRDefault="0050031B" w:rsidP="004830F3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CE0B14" w:rsidRPr="00CE0B14" w:rsidTr="000E5303">
        <w:trPr>
          <w:trHeight w:val="20"/>
        </w:trPr>
        <w:tc>
          <w:tcPr>
            <w:tcW w:w="16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center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lastRenderedPageBreak/>
              <w:t>2. Schimbări  preconizate</w:t>
            </w:r>
          </w:p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692C" w:rsidRDefault="00854979" w:rsidP="00606F9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bCs/>
                <w:sz w:val="24"/>
                <w:szCs w:val="24"/>
                <w:lang w:eastAsia="en-GB"/>
              </w:rPr>
              <w:t xml:space="preserve">În considerarea cerințelor adaptării cadrului legislativ actual, </w:t>
            </w:r>
            <w:r w:rsidRPr="00CE0B14">
              <w:rPr>
                <w:sz w:val="24"/>
                <w:szCs w:val="24"/>
              </w:rPr>
              <w:t xml:space="preserve">prin prezentul proiect de act normativ </w:t>
            </w:r>
            <w:r w:rsidRPr="00CE0B14">
              <w:rPr>
                <w:bCs/>
                <w:sz w:val="24"/>
                <w:szCs w:val="24"/>
                <w:lang w:eastAsia="en-GB"/>
              </w:rPr>
              <w:t xml:space="preserve">se </w:t>
            </w:r>
            <w:r w:rsidR="004830F3">
              <w:rPr>
                <w:bCs/>
                <w:sz w:val="24"/>
                <w:szCs w:val="24"/>
                <w:lang w:eastAsia="en-GB"/>
              </w:rPr>
              <w:t xml:space="preserve">aprobă </w:t>
            </w:r>
            <w:r w:rsidR="004830F3" w:rsidRPr="004830F3">
              <w:rPr>
                <w:bCs/>
                <w:sz w:val="24"/>
                <w:szCs w:val="24"/>
                <w:lang w:eastAsia="en-GB"/>
              </w:rPr>
              <w:t xml:space="preserve">Procedura pentru recepționarea lucrărilor executate de către titularii de acorduri petroliere în baza Legii nr. 256/2018 privind unele măsuri necesare pentru implementarea operațiunilor petroliere de către titularii de acorduri petroliere referitoare la perimetre petroliere offshore, care </w:t>
            </w:r>
            <w:r w:rsidRPr="004830F3">
              <w:rPr>
                <w:bCs/>
                <w:sz w:val="24"/>
                <w:szCs w:val="24"/>
                <w:lang w:eastAsia="en-GB"/>
              </w:rPr>
              <w:t>reglemen</w:t>
            </w:r>
            <w:r w:rsidRPr="004830F3">
              <w:rPr>
                <w:sz w:val="24"/>
                <w:szCs w:val="24"/>
              </w:rPr>
              <w:t xml:space="preserve">tează </w:t>
            </w:r>
            <w:r w:rsidR="005F0BF6" w:rsidRPr="00CE0B14">
              <w:rPr>
                <w:sz w:val="24"/>
                <w:szCs w:val="24"/>
              </w:rPr>
              <w:t xml:space="preserve">modul de organizare, alocare a responsabilităților și realizare a activităților </w:t>
            </w:r>
            <w:r w:rsidR="005348F2" w:rsidRPr="00CE0B14">
              <w:rPr>
                <w:sz w:val="24"/>
                <w:szCs w:val="24"/>
              </w:rPr>
              <w:t xml:space="preserve">de recepție a lucrărilor reglementate de </w:t>
            </w:r>
            <w:r w:rsidR="00295BC6" w:rsidRPr="00CE0B14">
              <w:rPr>
                <w:sz w:val="24"/>
                <w:szCs w:val="24"/>
              </w:rPr>
              <w:t>art. 2, alin. (1), lit. (b) din Legea nr. 256/2018, respectiv forajelor geotehnice, precum și</w:t>
            </w:r>
            <w:r w:rsidR="002B19F2" w:rsidRPr="00CE0B14">
              <w:rPr>
                <w:sz w:val="24"/>
                <w:szCs w:val="24"/>
              </w:rPr>
              <w:t xml:space="preserve"> a lucrărilor aferente construirii, desființării, extinderii</w:t>
            </w:r>
            <w:r w:rsidR="00295BC6" w:rsidRPr="00CE0B14">
              <w:rPr>
                <w:sz w:val="24"/>
                <w:szCs w:val="24"/>
              </w:rPr>
              <w:t xml:space="preserve"> și consolid</w:t>
            </w:r>
            <w:r w:rsidR="002B19F2" w:rsidRPr="00CE0B14">
              <w:rPr>
                <w:sz w:val="24"/>
                <w:szCs w:val="24"/>
              </w:rPr>
              <w:t>ării</w:t>
            </w:r>
            <w:r w:rsidR="0099692C">
              <w:rPr>
                <w:sz w:val="24"/>
                <w:szCs w:val="24"/>
              </w:rPr>
              <w:t>:</w:t>
            </w:r>
          </w:p>
          <w:p w:rsidR="002B19F2" w:rsidRPr="00CE0B14" w:rsidRDefault="00295BC6" w:rsidP="00606F9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 </w:t>
            </w:r>
            <w:r w:rsidR="002B19F2" w:rsidRPr="00CE0B14">
              <w:rPr>
                <w:sz w:val="24"/>
                <w:szCs w:val="24"/>
              </w:rPr>
              <w:t xml:space="preserve">i) </w:t>
            </w:r>
            <w:r w:rsidRPr="00CE0B14">
              <w:rPr>
                <w:sz w:val="24"/>
                <w:szCs w:val="24"/>
              </w:rPr>
              <w:t xml:space="preserve">instalațiilor tehnologice necesare pentru explorarea, dezvoltarea, producția, tratarea, preluarea și predarea petrolului, </w:t>
            </w:r>
          </w:p>
          <w:p w:rsidR="002B19F2" w:rsidRPr="00CE0B14" w:rsidRDefault="002B19F2" w:rsidP="00606F9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ii) </w:t>
            </w:r>
            <w:r w:rsidR="00295BC6" w:rsidRPr="00CE0B14">
              <w:rPr>
                <w:sz w:val="24"/>
                <w:szCs w:val="24"/>
              </w:rPr>
              <w:t xml:space="preserve">conductelor, </w:t>
            </w:r>
          </w:p>
          <w:p w:rsidR="002B19F2" w:rsidRPr="00CE0B14" w:rsidRDefault="002B19F2" w:rsidP="00606F9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iii) </w:t>
            </w:r>
            <w:r w:rsidR="00295BC6" w:rsidRPr="00CE0B14">
              <w:rPr>
                <w:sz w:val="24"/>
                <w:szCs w:val="24"/>
              </w:rPr>
              <w:t xml:space="preserve">platformelor marine, </w:t>
            </w:r>
          </w:p>
          <w:p w:rsidR="002B19F2" w:rsidRPr="00CE0B14" w:rsidRDefault="002B19F2" w:rsidP="00606F9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iv) </w:t>
            </w:r>
            <w:r w:rsidR="00295BC6" w:rsidRPr="00CE0B14">
              <w:rPr>
                <w:sz w:val="24"/>
                <w:szCs w:val="24"/>
              </w:rPr>
              <w:t>altor construcții aferente infrastructurii de producție, transport și tratare a hidrocarburilor,</w:t>
            </w:r>
            <w:r w:rsidRPr="00CE0B14">
              <w:rPr>
                <w:sz w:val="24"/>
                <w:szCs w:val="24"/>
              </w:rPr>
              <w:t xml:space="preserve"> echipamente sau instalații,</w:t>
            </w:r>
          </w:p>
          <w:p w:rsidR="002B19F2" w:rsidRPr="00CE0B14" w:rsidRDefault="002B19F2" w:rsidP="00606F9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v) drumurilor de acces,</w:t>
            </w:r>
          </w:p>
          <w:p w:rsidR="002B19F2" w:rsidRPr="00CE0B14" w:rsidRDefault="002B19F2" w:rsidP="00606F9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vi)</w:t>
            </w:r>
            <w:r w:rsidR="002A4BD6" w:rsidRPr="00CE0B14">
              <w:rPr>
                <w:sz w:val="24"/>
                <w:szCs w:val="24"/>
              </w:rPr>
              <w:t xml:space="preserve"> </w:t>
            </w:r>
            <w:r w:rsidRPr="00CE0B14">
              <w:rPr>
                <w:sz w:val="24"/>
                <w:szCs w:val="24"/>
              </w:rPr>
              <w:t>infrastructurii de comunicații,</w:t>
            </w:r>
          </w:p>
          <w:p w:rsidR="00854979" w:rsidRDefault="002B19F2" w:rsidP="00606F9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executate offshore</w:t>
            </w:r>
            <w:r w:rsidR="00796DD0" w:rsidRPr="00CE0B14">
              <w:rPr>
                <w:sz w:val="24"/>
                <w:szCs w:val="24"/>
              </w:rPr>
              <w:t xml:space="preserve">, precum și pe uscat, aferente operațiunilor petroliere astfel cum sunt prevăzute de Legea nr. 256/2018. </w:t>
            </w:r>
          </w:p>
          <w:p w:rsidR="0050031B" w:rsidRPr="00CE0B14" w:rsidRDefault="0050031B" w:rsidP="00606F9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CE0B14" w:rsidRPr="00CE0B14" w:rsidTr="000E5303">
        <w:trPr>
          <w:trHeight w:val="20"/>
        </w:trPr>
        <w:tc>
          <w:tcPr>
            <w:tcW w:w="16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>3. Alte informaţii:</w:t>
            </w:r>
          </w:p>
        </w:tc>
        <w:tc>
          <w:tcPr>
            <w:tcW w:w="33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1B113F" w:rsidP="00606F9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Recepția lucrărilor constituie o componentă a sistemului calității și reprezintă un proces complex prin care se certifică, în condițiile legii, finalizarea lucrărilor executate în baza Legii nr. 256/2018, cu respectarea reglementărilor în vigoare și în conformitate cu </w:t>
            </w:r>
            <w:r w:rsidR="008213FE" w:rsidRPr="00CE0B14">
              <w:rPr>
                <w:sz w:val="24"/>
                <w:szCs w:val="24"/>
              </w:rPr>
              <w:t>documentele care au stat la baza eliberării actului de autorizare precum și în cadrul proiectului tehnic elaborat ulterior emiterii actului de autorizare.</w:t>
            </w:r>
          </w:p>
          <w:p w:rsidR="00882962" w:rsidRPr="00CE0B14" w:rsidRDefault="00882962" w:rsidP="00606F9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CE0B14" w:rsidRPr="00CE0B14" w:rsidTr="000E5303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4979" w:rsidRPr="00CE0B14" w:rsidRDefault="00854979" w:rsidP="0025568A">
            <w:pPr>
              <w:pStyle w:val="Heading1"/>
              <w:spacing w:before="120" w:after="160" w:line="276" w:lineRule="auto"/>
              <w:ind w:left="-173" w:firstLine="173"/>
              <w:jc w:val="both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CE0B1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Secţiunea a 3-a                                                             </w:t>
            </w:r>
          </w:p>
          <w:p w:rsidR="00882962" w:rsidRPr="004E5EE2" w:rsidRDefault="00854979" w:rsidP="0025568A">
            <w:pPr>
              <w:spacing w:before="120" w:after="160" w:line="276" w:lineRule="auto"/>
              <w:ind w:left="-173" w:firstLine="173"/>
              <w:jc w:val="both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>Impactul socio-economic al proiectului de act normativ</w:t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1. Impactul macroeconomic             </w:t>
            </w:r>
          </w:p>
        </w:tc>
        <w:tc>
          <w:tcPr>
            <w:tcW w:w="29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979" w:rsidRPr="00CE0B14" w:rsidRDefault="00854979" w:rsidP="00606F99">
            <w:pPr>
              <w:spacing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Proiec</w:t>
            </w:r>
            <w:r w:rsidR="001D5B6B">
              <w:rPr>
                <w:sz w:val="24"/>
                <w:szCs w:val="24"/>
              </w:rPr>
              <w:t>tul de act normativ nu se referă</w:t>
            </w:r>
            <w:r w:rsidRPr="00CE0B14">
              <w:rPr>
                <w:sz w:val="24"/>
                <w:szCs w:val="24"/>
              </w:rPr>
              <w:t xml:space="preserve"> la acest subiect</w:t>
            </w:r>
            <w:r w:rsidRPr="00CE0B14">
              <w:rPr>
                <w:sz w:val="24"/>
                <w:szCs w:val="24"/>
              </w:rPr>
              <w:br/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979" w:rsidRPr="00CE0B14" w:rsidRDefault="004E5EE2" w:rsidP="00606F99">
            <w:pPr>
              <w:spacing w:before="100" w:beforeAutospacing="1" w:after="100" w:afterAutospacing="1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5568A">
              <w:rPr>
                <w:sz w:val="24"/>
                <w:szCs w:val="24"/>
              </w:rPr>
              <w:t>^</w:t>
            </w:r>
            <w:r w:rsidR="00854979" w:rsidRPr="0025568A">
              <w:rPr>
                <w:sz w:val="24"/>
                <w:szCs w:val="24"/>
              </w:rPr>
              <w:t xml:space="preserve">1. Impactul asupra mediului concurenţial </w:t>
            </w:r>
            <w:r w:rsidR="00854979" w:rsidRPr="00CE0B14">
              <w:rPr>
                <w:sz w:val="24"/>
                <w:szCs w:val="24"/>
              </w:rPr>
              <w:t>şi domeniului ajutoarelor de stat</w:t>
            </w:r>
          </w:p>
        </w:tc>
        <w:tc>
          <w:tcPr>
            <w:tcW w:w="29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979" w:rsidRPr="00CE0B14" w:rsidRDefault="00854979" w:rsidP="00606F99">
            <w:pPr>
              <w:spacing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Proiectul de act normativ nu se </w:t>
            </w:r>
            <w:r w:rsidR="001D5B6B">
              <w:rPr>
                <w:sz w:val="24"/>
                <w:szCs w:val="24"/>
              </w:rPr>
              <w:t>referă</w:t>
            </w:r>
            <w:r w:rsidRPr="00CE0B14">
              <w:rPr>
                <w:sz w:val="24"/>
                <w:szCs w:val="24"/>
              </w:rPr>
              <w:t xml:space="preserve"> la acest subiect</w:t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2. Impactul asupra mediului de afaceri                                     </w:t>
            </w:r>
          </w:p>
        </w:tc>
        <w:tc>
          <w:tcPr>
            <w:tcW w:w="29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line="276" w:lineRule="auto"/>
              <w:ind w:hanging="27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Proiec</w:t>
            </w:r>
            <w:r w:rsidR="001D5B6B">
              <w:rPr>
                <w:sz w:val="24"/>
                <w:szCs w:val="24"/>
              </w:rPr>
              <w:t>tul de act normativ nu se referă</w:t>
            </w:r>
            <w:r w:rsidRPr="00CE0B14">
              <w:rPr>
                <w:sz w:val="24"/>
                <w:szCs w:val="24"/>
              </w:rPr>
              <w:t xml:space="preserve"> la acest subiect</w:t>
            </w:r>
            <w:r w:rsidRPr="00CE0B14">
              <w:rPr>
                <w:sz w:val="24"/>
                <w:szCs w:val="24"/>
              </w:rPr>
              <w:br/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031B" w:rsidRDefault="00854979" w:rsidP="0050031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2^1 Impactul asupra sarcinilor administrative        </w:t>
            </w:r>
          </w:p>
          <w:p w:rsidR="00854979" w:rsidRPr="00CE0B14" w:rsidRDefault="00854979" w:rsidP="0050031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9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line="276" w:lineRule="auto"/>
              <w:ind w:hanging="27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Proiectul de </w:t>
            </w:r>
            <w:r w:rsidR="001D5B6B">
              <w:rPr>
                <w:sz w:val="24"/>
                <w:szCs w:val="24"/>
              </w:rPr>
              <w:t>act normativ nu se referă</w:t>
            </w:r>
            <w:r w:rsidRPr="00CE0B14">
              <w:rPr>
                <w:sz w:val="24"/>
                <w:szCs w:val="24"/>
              </w:rPr>
              <w:t xml:space="preserve"> la acest subiect</w:t>
            </w:r>
            <w:r w:rsidRPr="00CE0B14">
              <w:rPr>
                <w:sz w:val="24"/>
                <w:szCs w:val="24"/>
              </w:rPr>
              <w:br/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Default="00854979" w:rsidP="00606F99">
            <w:pPr>
              <w:spacing w:before="100" w:beforeAutospacing="1" w:after="100" w:afterAutospacing="1"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2^2 Impactul asupra întreprinderilor </w:t>
            </w:r>
            <w:r w:rsidRPr="00CE0B14">
              <w:rPr>
                <w:sz w:val="24"/>
                <w:szCs w:val="24"/>
              </w:rPr>
              <w:lastRenderedPageBreak/>
              <w:t>mici și mijlocii</w:t>
            </w:r>
          </w:p>
          <w:p w:rsidR="0025568A" w:rsidRPr="00CE0B14" w:rsidRDefault="0025568A" w:rsidP="00606F99">
            <w:pPr>
              <w:spacing w:before="100" w:beforeAutospacing="1" w:after="100" w:afterAutospacing="1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line="276" w:lineRule="auto"/>
              <w:ind w:hanging="27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lastRenderedPageBreak/>
              <w:t>Proiec</w:t>
            </w:r>
            <w:r w:rsidR="001D5B6B">
              <w:rPr>
                <w:sz w:val="24"/>
                <w:szCs w:val="24"/>
              </w:rPr>
              <w:t>tul de act normativ nu se referă</w:t>
            </w:r>
            <w:r w:rsidRPr="00CE0B14">
              <w:rPr>
                <w:sz w:val="24"/>
                <w:szCs w:val="24"/>
              </w:rPr>
              <w:t xml:space="preserve"> la acest subiect</w:t>
            </w:r>
            <w:r w:rsidRPr="00CE0B14">
              <w:rPr>
                <w:sz w:val="24"/>
                <w:szCs w:val="24"/>
              </w:rPr>
              <w:br/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lastRenderedPageBreak/>
              <w:t xml:space="preserve">3. Impactul social                    </w:t>
            </w:r>
          </w:p>
        </w:tc>
        <w:tc>
          <w:tcPr>
            <w:tcW w:w="2976" w:type="pct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7A4AB7" w:rsidP="00804E4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P</w:t>
            </w:r>
            <w:r w:rsidR="00854979" w:rsidRPr="00CE0B14">
              <w:rPr>
                <w:sz w:val="24"/>
                <w:szCs w:val="24"/>
              </w:rPr>
              <w:t>roiect</w:t>
            </w:r>
            <w:r w:rsidRPr="00CE0B14">
              <w:rPr>
                <w:sz w:val="24"/>
                <w:szCs w:val="24"/>
              </w:rPr>
              <w:t>ul</w:t>
            </w:r>
            <w:r w:rsidR="00854979" w:rsidRPr="00CE0B14">
              <w:rPr>
                <w:sz w:val="24"/>
                <w:szCs w:val="24"/>
              </w:rPr>
              <w:t xml:space="preserve"> de act normativ </w:t>
            </w:r>
            <w:r w:rsidRPr="00CE0B14">
              <w:rPr>
                <w:sz w:val="24"/>
                <w:szCs w:val="24"/>
              </w:rPr>
              <w:t xml:space="preserve">completează </w:t>
            </w:r>
            <w:r w:rsidR="00854979" w:rsidRPr="00CE0B14">
              <w:rPr>
                <w:sz w:val="24"/>
                <w:szCs w:val="24"/>
              </w:rPr>
              <w:t>legislația actuală din domeniul gazelor naturale</w:t>
            </w:r>
            <w:r w:rsidR="00574599">
              <w:rPr>
                <w:sz w:val="24"/>
                <w:szCs w:val="24"/>
              </w:rPr>
              <w:t xml:space="preserve">, </w:t>
            </w:r>
            <w:r w:rsidRPr="00CE0B14">
              <w:rPr>
                <w:sz w:val="24"/>
                <w:szCs w:val="24"/>
              </w:rPr>
              <w:t xml:space="preserve">lucrările realizate reprezentând obiective de interes public major, </w:t>
            </w:r>
            <w:r w:rsidR="007A2935" w:rsidRPr="00CE0B14">
              <w:rPr>
                <w:sz w:val="24"/>
                <w:szCs w:val="24"/>
              </w:rPr>
              <w:t>fiind indispensabile în cadrul politicilor fundamentale ale țării în domeniul asigurării securității energetice.</w:t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4. Impactul asupra mediului (***)                                         </w:t>
            </w: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A251F6" w:rsidP="00804E4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Procedura</w:t>
            </w:r>
            <w:r w:rsidR="00315C54" w:rsidRPr="00CE0B14">
              <w:rPr>
                <w:sz w:val="24"/>
                <w:szCs w:val="24"/>
              </w:rPr>
              <w:t xml:space="preserve"> stabileș</w:t>
            </w:r>
            <w:r w:rsidRPr="00CE0B14">
              <w:rPr>
                <w:sz w:val="24"/>
                <w:szCs w:val="24"/>
              </w:rPr>
              <w:t>te</w:t>
            </w:r>
            <w:r w:rsidR="00315C54" w:rsidRPr="00CE0B14">
              <w:rPr>
                <w:sz w:val="24"/>
                <w:szCs w:val="24"/>
              </w:rPr>
              <w:t xml:space="preserve"> modalitatea prin care se recepționează lucrăr</w:t>
            </w:r>
            <w:r w:rsidRPr="00CE0B14">
              <w:rPr>
                <w:sz w:val="24"/>
                <w:szCs w:val="24"/>
              </w:rPr>
              <w:t xml:space="preserve">ile executate offshore, </w:t>
            </w:r>
            <w:r w:rsidR="00315C54" w:rsidRPr="00CE0B14">
              <w:rPr>
                <w:sz w:val="24"/>
                <w:szCs w:val="24"/>
              </w:rPr>
              <w:t xml:space="preserve"> prin care se certifică faptul că lucrările sunt executate î</w:t>
            </w:r>
            <w:r w:rsidRPr="00CE0B14">
              <w:rPr>
                <w:sz w:val="24"/>
                <w:szCs w:val="24"/>
              </w:rPr>
              <w:t>n conformitate cu prevederile l</w:t>
            </w:r>
            <w:r w:rsidR="00315C54" w:rsidRPr="00CE0B14">
              <w:rPr>
                <w:sz w:val="24"/>
                <w:szCs w:val="24"/>
              </w:rPr>
              <w:t>egale în vigoare și pot fi puse în exploatare fă</w:t>
            </w:r>
            <w:r w:rsidRPr="00CE0B14">
              <w:rPr>
                <w:sz w:val="24"/>
                <w:szCs w:val="24"/>
              </w:rPr>
              <w:t>r</w:t>
            </w:r>
            <w:r w:rsidR="00315C54" w:rsidRPr="00CE0B14">
              <w:rPr>
                <w:sz w:val="24"/>
                <w:szCs w:val="24"/>
              </w:rPr>
              <w:t>ă</w:t>
            </w:r>
            <w:r w:rsidRPr="00CE0B14">
              <w:rPr>
                <w:sz w:val="24"/>
                <w:szCs w:val="24"/>
              </w:rPr>
              <w:t xml:space="preserve"> a exista</w:t>
            </w:r>
            <w:r w:rsidR="00315C54" w:rsidRPr="00CE0B14">
              <w:rPr>
                <w:sz w:val="24"/>
                <w:szCs w:val="24"/>
              </w:rPr>
              <w:t xml:space="preserve"> riscul apariț</w:t>
            </w:r>
            <w:r w:rsidRPr="00CE0B14">
              <w:rPr>
                <w:sz w:val="24"/>
                <w:szCs w:val="24"/>
              </w:rPr>
              <w:t>ie</w:t>
            </w:r>
            <w:r w:rsidR="00315C54" w:rsidRPr="00CE0B14">
              <w:rPr>
                <w:sz w:val="24"/>
                <w:szCs w:val="24"/>
              </w:rPr>
              <w:t>i</w:t>
            </w:r>
            <w:r w:rsidRPr="00CE0B14">
              <w:rPr>
                <w:sz w:val="24"/>
                <w:szCs w:val="24"/>
              </w:rPr>
              <w:t xml:space="preserve"> unui </w:t>
            </w:r>
            <w:r w:rsidRPr="00CE0B14">
              <w:rPr>
                <w:iCs/>
                <w:sz w:val="24"/>
                <w:szCs w:val="24"/>
              </w:rPr>
              <w:t>impact</w:t>
            </w:r>
            <w:r w:rsidRPr="00CE0B14">
              <w:rPr>
                <w:sz w:val="24"/>
                <w:szCs w:val="24"/>
              </w:rPr>
              <w:t xml:space="preserve"> negativ </w:t>
            </w:r>
            <w:r w:rsidRPr="00CE0B14">
              <w:rPr>
                <w:iCs/>
                <w:sz w:val="24"/>
                <w:szCs w:val="24"/>
              </w:rPr>
              <w:t>asupra mediului</w:t>
            </w:r>
            <w:r w:rsidR="00574599">
              <w:rPr>
                <w:iCs/>
                <w:sz w:val="24"/>
                <w:szCs w:val="24"/>
              </w:rPr>
              <w:t>.</w:t>
            </w:r>
          </w:p>
          <w:p w:rsidR="00854979" w:rsidRPr="00CE0B14" w:rsidRDefault="00854979" w:rsidP="00606F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5. Alte informaţii                    </w:t>
            </w: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Proiec</w:t>
            </w:r>
            <w:r w:rsidR="00574599">
              <w:rPr>
                <w:sz w:val="24"/>
                <w:szCs w:val="24"/>
              </w:rPr>
              <w:t>tul de act normativ nu se referă</w:t>
            </w:r>
            <w:r w:rsidRPr="00CE0B14">
              <w:rPr>
                <w:sz w:val="24"/>
                <w:szCs w:val="24"/>
              </w:rPr>
              <w:t xml:space="preserve"> la acest subiect</w:t>
            </w:r>
          </w:p>
          <w:p w:rsidR="00854979" w:rsidRPr="00CE0B14" w:rsidRDefault="00854979" w:rsidP="00606F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E0B14" w:rsidRPr="00CE0B14" w:rsidTr="000E5303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20" w:after="120" w:line="276" w:lineRule="auto"/>
              <w:jc w:val="both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 xml:space="preserve">Secţiunea a 4-a                                                             </w:t>
            </w:r>
          </w:p>
          <w:p w:rsidR="00882962" w:rsidRDefault="00854979" w:rsidP="00606F99">
            <w:pPr>
              <w:spacing w:before="120" w:after="120" w:line="276" w:lineRule="auto"/>
              <w:jc w:val="both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 xml:space="preserve">Impactul financiar asupra bugetului general consolidat, atât pe termen scurt, pentru anul curent, cât şi pe termen lung (pe 5 ani) </w:t>
            </w:r>
          </w:p>
          <w:p w:rsidR="0050031B" w:rsidRPr="004E5EE2" w:rsidRDefault="0050031B" w:rsidP="00606F99">
            <w:pPr>
              <w:spacing w:before="120" w:after="120"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CE0B14" w:rsidRPr="00CE0B14" w:rsidTr="000E5303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                                                                                                               - mii lei -</w:t>
            </w:r>
          </w:p>
        </w:tc>
      </w:tr>
      <w:tr w:rsidR="00CE0B14" w:rsidRPr="00CE0B14" w:rsidTr="000E5303">
        <w:trPr>
          <w:trHeight w:val="20"/>
        </w:trPr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Indicatori</w:t>
            </w: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center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Anul</w:t>
            </w:r>
          </w:p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center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curent</w:t>
            </w:r>
          </w:p>
        </w:tc>
        <w:tc>
          <w:tcPr>
            <w:tcW w:w="1740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center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Următorii</w:t>
            </w:r>
          </w:p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center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4 ani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center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Media</w:t>
            </w:r>
          </w:p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center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pe 5 ani</w:t>
            </w:r>
          </w:p>
        </w:tc>
      </w:tr>
      <w:tr w:rsidR="00CE0B14" w:rsidRPr="00CE0B14" w:rsidTr="000E5303">
        <w:trPr>
          <w:trHeight w:val="20"/>
        </w:trPr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                                  1.</w:t>
            </w: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center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2.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center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3.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center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4.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center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5.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center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6.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center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7.</w:t>
            </w:r>
          </w:p>
        </w:tc>
      </w:tr>
      <w:tr w:rsidR="00CE0B14" w:rsidRPr="00CE0B14" w:rsidTr="000E5303">
        <w:trPr>
          <w:trHeight w:val="20"/>
        </w:trPr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7A2935" w:rsidP="00606F99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E0B14">
              <w:rPr>
                <w:rFonts w:ascii="Times New Roman" w:hAnsi="Times New Roman"/>
                <w:sz w:val="24"/>
                <w:szCs w:val="24"/>
                <w:lang w:val="ro-RO"/>
              </w:rPr>
              <w:t>1.</w:t>
            </w:r>
            <w:r w:rsidR="00854979" w:rsidRPr="00CE0B1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Modificări ale veniturilor bugetare, plus/minus, din care:                  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a)  buget de stat, din acesta:                 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 i) impozit pe profit                             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 ii) impozit pe venit                 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b) bugete locale:                        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  i) impozit pe profit                 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c) bugetul asigurărilor sociale de stat:    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  i) contribuţii de asigurări                </w:t>
            </w: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173"/>
              <w:rPr>
                <w:sz w:val="24"/>
                <w:szCs w:val="24"/>
                <w:highlight w:val="yellow"/>
              </w:rPr>
            </w:pPr>
            <w:r w:rsidRPr="00CE0B14">
              <w:rPr>
                <w:sz w:val="24"/>
                <w:szCs w:val="24"/>
              </w:rPr>
              <w:t>Nu este cazul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</w:p>
        </w:tc>
      </w:tr>
      <w:tr w:rsidR="00CE0B14" w:rsidRPr="00CE0B14" w:rsidTr="000E5303">
        <w:trPr>
          <w:trHeight w:val="20"/>
        </w:trPr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4E5EE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2. Modificări</w:t>
            </w:r>
            <w:r w:rsidR="004E5EE2">
              <w:rPr>
                <w:sz w:val="24"/>
                <w:szCs w:val="24"/>
              </w:rPr>
              <w:t xml:space="preserve"> ale cheltuielilor bugetare,</w:t>
            </w:r>
            <w:r w:rsidRPr="00CE0B14">
              <w:rPr>
                <w:sz w:val="24"/>
                <w:szCs w:val="24"/>
              </w:rPr>
              <w:t xml:space="preserve">plus/minus, din care:                    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a) buget de stat, din acesta:               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(i) cheltuieli de personal            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 (ii) bunuri şi servicii               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b) bugete locale:                        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 (i) cheltuieli de personal            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lastRenderedPageBreak/>
              <w:t xml:space="preserve"> (ii) bunuri şi servicii              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c) bugetul asigurărilor sociale de stat:      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(i) cheltuieli de personal           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(ii) bunuri şi servicii                   </w:t>
            </w: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line="276" w:lineRule="auto"/>
              <w:ind w:left="173"/>
              <w:rPr>
                <w:sz w:val="24"/>
                <w:szCs w:val="24"/>
                <w:highlight w:val="yellow"/>
              </w:rPr>
            </w:pPr>
            <w:r w:rsidRPr="00CE0B14">
              <w:rPr>
                <w:sz w:val="24"/>
                <w:szCs w:val="24"/>
              </w:rPr>
              <w:lastRenderedPageBreak/>
              <w:t>Nu este cazul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line="276" w:lineRule="auto"/>
              <w:ind w:left="-171" w:firstLine="171"/>
              <w:jc w:val="both"/>
              <w:rPr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line="276" w:lineRule="auto"/>
              <w:ind w:left="-171" w:firstLine="171"/>
              <w:jc w:val="both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line="276" w:lineRule="auto"/>
              <w:ind w:left="-171" w:firstLine="171"/>
              <w:jc w:val="both"/>
              <w:rPr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line="276" w:lineRule="auto"/>
              <w:ind w:left="-171" w:firstLine="171"/>
              <w:jc w:val="both"/>
              <w:rPr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line="276" w:lineRule="auto"/>
              <w:ind w:left="-171" w:firstLine="171"/>
              <w:jc w:val="both"/>
              <w:rPr>
                <w:sz w:val="24"/>
                <w:szCs w:val="24"/>
              </w:rPr>
            </w:pPr>
          </w:p>
        </w:tc>
      </w:tr>
      <w:tr w:rsidR="00CE0B14" w:rsidRPr="00CE0B14" w:rsidTr="000E5303">
        <w:trPr>
          <w:trHeight w:val="20"/>
        </w:trPr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lastRenderedPageBreak/>
              <w:t xml:space="preserve">3. Impact financiar, plus/minus, din care: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 a) buget de stat                         </w:t>
            </w:r>
          </w:p>
          <w:p w:rsidR="00854979" w:rsidRPr="00CE0B14" w:rsidRDefault="00854979" w:rsidP="00606F99">
            <w:pPr>
              <w:spacing w:line="276" w:lineRule="auto"/>
              <w:ind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 b) bugete locale               </w:t>
            </w:r>
          </w:p>
        </w:tc>
        <w:tc>
          <w:tcPr>
            <w:tcW w:w="339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5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Nu este cazul</w:t>
            </w:r>
          </w:p>
        </w:tc>
      </w:tr>
      <w:tr w:rsidR="00CE0B14" w:rsidRPr="00CE0B14" w:rsidTr="000E5303">
        <w:trPr>
          <w:trHeight w:val="20"/>
        </w:trPr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4. Propuneri pentru acoperirea creşterii cheltuielilor bugetare                      </w:t>
            </w:r>
          </w:p>
        </w:tc>
        <w:tc>
          <w:tcPr>
            <w:tcW w:w="339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Nu este cazul</w:t>
            </w:r>
          </w:p>
        </w:tc>
      </w:tr>
      <w:tr w:rsidR="00CE0B14" w:rsidRPr="00CE0B14" w:rsidTr="000E5303">
        <w:trPr>
          <w:trHeight w:val="20"/>
        </w:trPr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5. Propuneri pentru a compensa reducerea  veniturilor bugetare                       </w:t>
            </w:r>
          </w:p>
        </w:tc>
        <w:tc>
          <w:tcPr>
            <w:tcW w:w="339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Nu este cazul</w:t>
            </w:r>
          </w:p>
        </w:tc>
      </w:tr>
      <w:tr w:rsidR="00CE0B14" w:rsidRPr="00CE0B14" w:rsidTr="000E5303">
        <w:trPr>
          <w:trHeight w:val="20"/>
        </w:trPr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31B" w:rsidRDefault="00854979" w:rsidP="0050031B">
            <w:pPr>
              <w:spacing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6. Calcule detaliate privind fundamentarea  modificărilor veniturilor şi/sau cheltuielilor bugetare       </w:t>
            </w:r>
          </w:p>
          <w:p w:rsidR="00854979" w:rsidRPr="00CE0B14" w:rsidRDefault="00854979" w:rsidP="0050031B">
            <w:pPr>
              <w:spacing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339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Nu este cazul</w:t>
            </w:r>
          </w:p>
        </w:tc>
      </w:tr>
      <w:tr w:rsidR="00CE0B14" w:rsidRPr="00CE0B14" w:rsidTr="000E5303">
        <w:trPr>
          <w:trHeight w:val="20"/>
        </w:trPr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7. Alte informaţii            </w:t>
            </w:r>
          </w:p>
        </w:tc>
        <w:tc>
          <w:tcPr>
            <w:tcW w:w="339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31B" w:rsidRDefault="00854979" w:rsidP="0050031B">
            <w:pPr>
              <w:spacing w:line="276" w:lineRule="auto"/>
              <w:ind w:left="-173"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Nu este cazul</w:t>
            </w:r>
          </w:p>
          <w:p w:rsidR="0050031B" w:rsidRPr="00CE0B14" w:rsidRDefault="0050031B" w:rsidP="0050031B">
            <w:pPr>
              <w:spacing w:line="276" w:lineRule="auto"/>
              <w:ind w:left="-173" w:firstLine="173"/>
              <w:jc w:val="both"/>
              <w:rPr>
                <w:sz w:val="24"/>
                <w:szCs w:val="24"/>
              </w:rPr>
            </w:pPr>
          </w:p>
        </w:tc>
      </w:tr>
      <w:tr w:rsidR="00CE0B14" w:rsidRPr="00CE0B14" w:rsidTr="000E5303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20" w:after="120" w:line="276" w:lineRule="auto"/>
              <w:ind w:left="-171" w:firstLine="171"/>
              <w:jc w:val="both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 xml:space="preserve">Secţiunea a 5-a </w:t>
            </w:r>
          </w:p>
          <w:p w:rsidR="00854979" w:rsidRPr="00CE0B14" w:rsidRDefault="00854979" w:rsidP="004E5EE2">
            <w:pPr>
              <w:spacing w:before="120" w:after="120" w:line="276" w:lineRule="auto"/>
              <w:ind w:left="-171" w:firstLine="171"/>
              <w:jc w:val="both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 xml:space="preserve">Efectele proiectului de act normativ asupra legislaţiei în vigoare       </w:t>
            </w:r>
          </w:p>
        </w:tc>
      </w:tr>
      <w:tr w:rsidR="00CE0B14" w:rsidRPr="00CE0B14" w:rsidTr="000E5303">
        <w:trPr>
          <w:trHeight w:val="1585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4E5EE2">
            <w:pPr>
              <w:spacing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1. Măsuri normative necesare pentru aplicarea prevederilor proiectului de act normativ</w:t>
            </w:r>
            <w:r w:rsidR="004E5EE2">
              <w:rPr>
                <w:sz w:val="24"/>
                <w:szCs w:val="24"/>
              </w:rPr>
              <w:t>:</w:t>
            </w:r>
          </w:p>
          <w:p w:rsidR="00854979" w:rsidRPr="00CE0B14" w:rsidRDefault="00854979" w:rsidP="004E5EE2">
            <w:pPr>
              <w:spacing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a) acte normative în vigoare ce vor fi modificate sau abrogate, ca urmare a intrării în vigoare a proiectului de act normativ</w:t>
            </w:r>
            <w:r w:rsidR="004E5EE2">
              <w:rPr>
                <w:sz w:val="24"/>
                <w:szCs w:val="24"/>
              </w:rPr>
              <w:t>;</w:t>
            </w:r>
          </w:p>
          <w:p w:rsidR="0020759B" w:rsidRDefault="00854979" w:rsidP="004E5EE2">
            <w:pPr>
              <w:spacing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b) acte normative ce urmează a fi elaborate în vederea implementării noilor dispoziții</w:t>
            </w:r>
            <w:r w:rsidR="004E5EE2">
              <w:rPr>
                <w:sz w:val="24"/>
                <w:szCs w:val="24"/>
              </w:rPr>
              <w:t>.</w:t>
            </w:r>
          </w:p>
          <w:p w:rsidR="0025568A" w:rsidRPr="00CE0B14" w:rsidRDefault="0025568A" w:rsidP="004E5E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CE08A9">
            <w:pPr>
              <w:spacing w:before="100" w:beforeAutospacing="1" w:after="100" w:afterAutospacing="1" w:line="276" w:lineRule="auto"/>
              <w:ind w:firstLine="171"/>
              <w:jc w:val="both"/>
              <w:rPr>
                <w:sz w:val="24"/>
                <w:szCs w:val="24"/>
              </w:rPr>
            </w:pPr>
          </w:p>
          <w:p w:rsidR="00854979" w:rsidRPr="00CE0B14" w:rsidRDefault="00854979" w:rsidP="00CE08A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bCs/>
                <w:sz w:val="24"/>
                <w:szCs w:val="24"/>
                <w:lang w:eastAsia="en-GB"/>
              </w:rPr>
            </w:pPr>
            <w:r w:rsidRPr="00CE0B14">
              <w:rPr>
                <w:sz w:val="24"/>
                <w:szCs w:val="24"/>
              </w:rPr>
              <w:t>Proiectul de act normativ nu se referă la acest subiect</w:t>
            </w:r>
          </w:p>
        </w:tc>
      </w:tr>
      <w:tr w:rsidR="00CE0B14" w:rsidRPr="00CE0B14" w:rsidTr="000E5303">
        <w:trPr>
          <w:trHeight w:val="1585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759B" w:rsidRPr="00CE0B14" w:rsidRDefault="0020759B" w:rsidP="004E5EE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4830F3">
              <w:rPr>
                <w:sz w:val="24"/>
                <w:szCs w:val="24"/>
              </w:rPr>
              <w:t>1</w:t>
            </w:r>
            <w:r w:rsidR="004E5EE2" w:rsidRPr="004830F3">
              <w:rPr>
                <w:sz w:val="24"/>
                <w:szCs w:val="24"/>
              </w:rPr>
              <w:t>^1</w:t>
            </w:r>
            <w:r w:rsidRPr="004830F3">
              <w:rPr>
                <w:sz w:val="24"/>
                <w:szCs w:val="24"/>
              </w:rPr>
              <w:t xml:space="preserve"> Compatibilitatea </w:t>
            </w:r>
            <w:r w:rsidRPr="00CE0B14">
              <w:rPr>
                <w:sz w:val="24"/>
                <w:szCs w:val="24"/>
              </w:rPr>
              <w:t>proiectului de act normativ cu legislația în domeniul achizițiilor publice</w:t>
            </w: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759B" w:rsidRPr="00CE0B14" w:rsidRDefault="0020759B" w:rsidP="00CE08A9">
            <w:pPr>
              <w:spacing w:before="100" w:beforeAutospacing="1" w:after="100" w:afterAutospacing="1" w:line="276" w:lineRule="auto"/>
              <w:ind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Proiectul de act normativ nu se referă la acest subiect</w:t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568A" w:rsidRDefault="00854979" w:rsidP="0025568A">
            <w:pPr>
              <w:spacing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2. Conformitatea proiectului de act normativ cu legislaţia comunitară în cazul proiectelor ce transpun prevederi comunitare</w:t>
            </w:r>
          </w:p>
          <w:p w:rsidR="0025568A" w:rsidRPr="00CE0B14" w:rsidRDefault="0025568A" w:rsidP="0025568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CE08A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rFonts w:eastAsia="Batang"/>
                <w:sz w:val="24"/>
                <w:szCs w:val="24"/>
                <w:lang w:eastAsia="ko-KR"/>
              </w:rPr>
            </w:pPr>
            <w:r w:rsidRPr="00CE0B14">
              <w:rPr>
                <w:sz w:val="24"/>
                <w:szCs w:val="24"/>
              </w:rPr>
              <w:t>Proiectul de act normativ nu se referă la acest subiect</w:t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Default="00854979" w:rsidP="00606F99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lastRenderedPageBreak/>
              <w:t>3. Măsuri normative necesare aplicării directe a actelor normative comunitare</w:t>
            </w:r>
          </w:p>
          <w:p w:rsidR="0050031B" w:rsidRPr="00CE0B14" w:rsidRDefault="0050031B" w:rsidP="00606F99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CE08A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Proiectul de act normativ nu se referă la acest subiect</w:t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Default="00854979" w:rsidP="004830F3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4. Hotărâri ale Curţii de Justiţie a Uniunii Europene </w:t>
            </w:r>
          </w:p>
          <w:p w:rsidR="0050031B" w:rsidRPr="00CE0B14" w:rsidRDefault="0050031B" w:rsidP="004830F3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</w:p>
        </w:tc>
        <w:tc>
          <w:tcPr>
            <w:tcW w:w="29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CE08A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Proiectul de act normativ nu se referă la acest subiect</w:t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568A" w:rsidRDefault="00854979" w:rsidP="0025568A">
            <w:pPr>
              <w:spacing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5. Alte acte normative şi/sau documente internaţionale din care decurg angajamente </w:t>
            </w:r>
          </w:p>
          <w:p w:rsidR="00854979" w:rsidRPr="00CE0B14" w:rsidRDefault="00854979" w:rsidP="0025568A">
            <w:pPr>
              <w:spacing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CE08A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Proiectul de act normativ nu se referă la acest subiect</w:t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6. Alte informaţii                    </w:t>
            </w: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Default="00854979" w:rsidP="00CE08A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Nu este cazul</w:t>
            </w:r>
          </w:p>
          <w:p w:rsidR="0050031B" w:rsidRPr="00CE0B14" w:rsidRDefault="0050031B" w:rsidP="00CE08A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</w:p>
        </w:tc>
      </w:tr>
      <w:tr w:rsidR="00CE0B14" w:rsidRPr="00CE0B14" w:rsidTr="000E5303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CE08A9">
            <w:pPr>
              <w:pStyle w:val="Heading1"/>
              <w:spacing w:before="120" w:after="120" w:line="276" w:lineRule="auto"/>
              <w:ind w:left="-171" w:firstLine="171"/>
              <w:jc w:val="both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CE0B14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Secţiunea a 6-a                                                            </w:t>
            </w:r>
          </w:p>
          <w:p w:rsidR="00882962" w:rsidRDefault="00854979" w:rsidP="004E5EE2">
            <w:pPr>
              <w:spacing w:before="120" w:after="120" w:line="276" w:lineRule="auto"/>
              <w:ind w:left="-171" w:firstLine="171"/>
              <w:jc w:val="both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 xml:space="preserve">Consultările efectuate în vederea elaborării proiectului de act normativ </w:t>
            </w:r>
          </w:p>
          <w:p w:rsidR="0025568A" w:rsidRPr="004E5EE2" w:rsidRDefault="0025568A" w:rsidP="004E5EE2">
            <w:pPr>
              <w:spacing w:before="120" w:after="120" w:line="276" w:lineRule="auto"/>
              <w:ind w:left="-171" w:firstLine="171"/>
              <w:jc w:val="both"/>
              <w:rPr>
                <w:b/>
                <w:sz w:val="24"/>
                <w:szCs w:val="24"/>
              </w:rPr>
            </w:pP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606F99">
            <w:pPr>
              <w:spacing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1. Informaţii privind procesul de                                        </w:t>
            </w:r>
          </w:p>
          <w:p w:rsidR="00854979" w:rsidRPr="00CE0B14" w:rsidRDefault="00854979" w:rsidP="00606F99">
            <w:pPr>
              <w:spacing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consultare cu organizaţii neguvernamentale, institute de                                        cercetare şi alte organisme implicate                                   </w:t>
            </w: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Default="00A251F6" w:rsidP="00CE08A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Conform preve</w:t>
            </w:r>
            <w:r w:rsidR="00F74FAE">
              <w:rPr>
                <w:sz w:val="24"/>
                <w:szCs w:val="24"/>
              </w:rPr>
              <w:t>derilor Legii nr. 2</w:t>
            </w:r>
            <w:r w:rsidRPr="00CE0B14">
              <w:rPr>
                <w:sz w:val="24"/>
                <w:szCs w:val="24"/>
              </w:rPr>
              <w:t>5</w:t>
            </w:r>
            <w:r w:rsidR="00F74FAE">
              <w:rPr>
                <w:sz w:val="24"/>
                <w:szCs w:val="24"/>
              </w:rPr>
              <w:t>6</w:t>
            </w:r>
            <w:bookmarkStart w:id="0" w:name="_GoBack"/>
            <w:bookmarkEnd w:id="0"/>
            <w:r w:rsidRPr="00CE0B14">
              <w:rPr>
                <w:sz w:val="24"/>
                <w:szCs w:val="24"/>
              </w:rPr>
              <w:t>/2018</w:t>
            </w:r>
            <w:r w:rsidR="00C756AB" w:rsidRPr="00CE0B14">
              <w:rPr>
                <w:sz w:val="24"/>
                <w:szCs w:val="24"/>
              </w:rPr>
              <w:t>,</w:t>
            </w:r>
            <w:r w:rsidR="00632BFE" w:rsidRPr="00CE0B14">
              <w:rPr>
                <w:sz w:val="24"/>
                <w:szCs w:val="24"/>
              </w:rPr>
              <w:t xml:space="preserve"> </w:t>
            </w:r>
            <w:r w:rsidRPr="00CE0B14">
              <w:rPr>
                <w:sz w:val="24"/>
                <w:szCs w:val="24"/>
              </w:rPr>
              <w:t xml:space="preserve"> p</w:t>
            </w:r>
            <w:r w:rsidR="00854979" w:rsidRPr="00CE0B14">
              <w:rPr>
                <w:sz w:val="24"/>
                <w:szCs w:val="24"/>
              </w:rPr>
              <w:t xml:space="preserve">roiectul de act normativ </w:t>
            </w:r>
            <w:r w:rsidR="00237AF7" w:rsidRPr="00CE0B14">
              <w:rPr>
                <w:sz w:val="24"/>
                <w:szCs w:val="24"/>
              </w:rPr>
              <w:t>este elaborat în colaborare cu Autoritatea Competentă de Reglementare a Operațiunilor Petroliere Offshore la Marea Neagră (ACROPO)</w:t>
            </w:r>
            <w:r w:rsidR="00CE08A9" w:rsidRPr="00CE0B14">
              <w:rPr>
                <w:sz w:val="24"/>
                <w:szCs w:val="24"/>
              </w:rPr>
              <w:t xml:space="preserve"> –</w:t>
            </w:r>
            <w:r w:rsidR="00212076" w:rsidRPr="00CE0B14">
              <w:rPr>
                <w:sz w:val="24"/>
                <w:szCs w:val="24"/>
              </w:rPr>
              <w:t xml:space="preserve"> autoritate</w:t>
            </w:r>
            <w:r w:rsidR="00CE08A9" w:rsidRPr="00CE0B14">
              <w:rPr>
                <w:sz w:val="24"/>
                <w:szCs w:val="24"/>
              </w:rPr>
              <w:t xml:space="preserve"> </w:t>
            </w:r>
            <w:r w:rsidR="00574599">
              <w:rPr>
                <w:sz w:val="24"/>
                <w:szCs w:val="24"/>
              </w:rPr>
              <w:t>î</w:t>
            </w:r>
            <w:r w:rsidR="00212076" w:rsidRPr="00CE0B14">
              <w:rPr>
                <w:sz w:val="24"/>
                <w:szCs w:val="24"/>
              </w:rPr>
              <w:t>n subordinea Secretariatului General al Guvernului</w:t>
            </w:r>
            <w:r w:rsidR="00C02B61" w:rsidRPr="00CE0B14">
              <w:rPr>
                <w:sz w:val="24"/>
                <w:szCs w:val="24"/>
              </w:rPr>
              <w:t xml:space="preserve"> </w:t>
            </w:r>
            <w:r w:rsidR="00212076" w:rsidRPr="00CE0B14">
              <w:rPr>
                <w:sz w:val="24"/>
                <w:szCs w:val="24"/>
              </w:rPr>
              <w:t>(SGG)</w:t>
            </w:r>
          </w:p>
          <w:p w:rsidR="0025568A" w:rsidRPr="00CE0B14" w:rsidRDefault="0025568A" w:rsidP="00CE08A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568A" w:rsidRDefault="00854979" w:rsidP="0025568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2. Fundamentarea alegerii  organizaţiilor cu care a avut loc consultarea, precum şi a modului în care activitatea acestor organizaţii este legată de obiectul proiectului de act normativ</w:t>
            </w:r>
          </w:p>
          <w:p w:rsidR="0025568A" w:rsidRPr="00CE0B14" w:rsidRDefault="0025568A" w:rsidP="0025568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CE08A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Proiectul de act normativ nu se referă la acest subiect</w:t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4E5EE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3. Consultările organizate cu autorităţile administraţiei publice  locale, în situaţia în care proiectul de act normativ are ca obiect activităţi ale acestor autorităţi, în condiţiile Hotărârii Guvernului nr. 521/2005 privind procedura de consultare a structurilor asociative ale autorităţilor administraţiei publice locale la elaborarea proiectelor de acte normative </w:t>
            </w: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CE08A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Proiectul de act normativ nu se referă la acest subiect </w:t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25568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4. Consultările desfăşurate în cadrul consiliilor interministeriale, în </w:t>
            </w:r>
            <w:r w:rsidRPr="00CE0B14">
              <w:rPr>
                <w:sz w:val="24"/>
                <w:szCs w:val="24"/>
              </w:rPr>
              <w:lastRenderedPageBreak/>
              <w:t>conformitate cu prevederile Hotărârii Guvernului nr. 750/2005 privind constituirea consiliilor                                                interministeriale permanente</w:t>
            </w: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CE08A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lastRenderedPageBreak/>
              <w:t>Proiectul de act normativ nu se referă la acest subiect</w:t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4E5EE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lastRenderedPageBreak/>
              <w:t xml:space="preserve">5. Informaţii privind avizarea de                                    către:                                                       a) Consiliul Legislativ                                                    b) Consiliul Suprem de Apărare a Ţării </w:t>
            </w:r>
          </w:p>
          <w:p w:rsidR="00854979" w:rsidRPr="00CE0B14" w:rsidRDefault="00854979" w:rsidP="004E5EE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c) Consiliul Economic şi Social </w:t>
            </w:r>
          </w:p>
          <w:p w:rsidR="00854979" w:rsidRPr="00CE0B14" w:rsidRDefault="00854979" w:rsidP="00324488">
            <w:pPr>
              <w:spacing w:line="276" w:lineRule="auto"/>
              <w:ind w:firstLine="2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d) Consiliul Concurenţei                                                   e) Curtea de Conturi </w:t>
            </w: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CE08A9">
            <w:pPr>
              <w:tabs>
                <w:tab w:val="num" w:pos="360"/>
              </w:tabs>
              <w:spacing w:before="100" w:beforeAutospacing="1" w:after="100" w:afterAutospacing="1" w:line="276" w:lineRule="auto"/>
              <w:ind w:left="6" w:hanging="6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Proiectul de act normativ se avizează de către Consiliul Concurenț</w:t>
            </w:r>
            <w:r w:rsidR="00237AF7" w:rsidRPr="00CE0B14">
              <w:rPr>
                <w:sz w:val="24"/>
                <w:szCs w:val="24"/>
              </w:rPr>
              <w:t xml:space="preserve">ei </w:t>
            </w:r>
            <w:r w:rsidRPr="00CE0B14">
              <w:rPr>
                <w:sz w:val="24"/>
                <w:szCs w:val="24"/>
              </w:rPr>
              <w:t>și Consiliul Legislativ;</w:t>
            </w:r>
          </w:p>
          <w:p w:rsidR="00854979" w:rsidRPr="00CE0B14" w:rsidRDefault="00854979" w:rsidP="00CE08A9">
            <w:pPr>
              <w:tabs>
                <w:tab w:val="num" w:pos="360"/>
              </w:tabs>
              <w:spacing w:before="100" w:beforeAutospacing="1" w:after="100" w:afterAutospacing="1" w:line="276" w:lineRule="auto"/>
              <w:jc w:val="both"/>
              <w:rPr>
                <w:sz w:val="24"/>
                <w:szCs w:val="24"/>
              </w:rPr>
            </w:pP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25568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6. Alte informaţii  </w:t>
            </w: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CE08A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Nu este cazul </w:t>
            </w:r>
          </w:p>
        </w:tc>
      </w:tr>
      <w:tr w:rsidR="00CE0B14" w:rsidRPr="00CE0B14" w:rsidTr="000E5303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20" w:after="120" w:line="276" w:lineRule="auto"/>
              <w:jc w:val="both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 xml:space="preserve">Secţiunea a 7-a                                                             </w:t>
            </w:r>
          </w:p>
          <w:p w:rsidR="00882962" w:rsidRPr="00CE0B14" w:rsidRDefault="00854979" w:rsidP="00606F99">
            <w:pPr>
              <w:spacing w:before="120" w:after="120" w:line="276" w:lineRule="auto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>Activităţi de informare publică privind elaborarea şi implementarea proiectului de act normativ</w:t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1. Informarea societăţii civile cu privire la necesitatea elaborării proiectului de act normativ</w:t>
            </w: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3C5B" w:rsidRPr="004E5EE2" w:rsidRDefault="00854979" w:rsidP="00606F99">
            <w:p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În procesul de elaborare a proiectului de act normativ au fost respectate procedurile prevăzute de Legea</w:t>
            </w:r>
            <w:r w:rsidR="00574599">
              <w:rPr>
                <w:sz w:val="24"/>
                <w:szCs w:val="24"/>
              </w:rPr>
              <w:t xml:space="preserve"> nr.</w:t>
            </w:r>
            <w:r w:rsidRPr="00CE0B14">
              <w:rPr>
                <w:sz w:val="24"/>
                <w:szCs w:val="24"/>
              </w:rPr>
              <w:t xml:space="preserve"> 52/2003 privind transparenţa decizională în administraţia publică. </w:t>
            </w:r>
            <w:r w:rsidRPr="004830F3">
              <w:rPr>
                <w:sz w:val="24"/>
                <w:szCs w:val="24"/>
              </w:rPr>
              <w:t xml:space="preserve">Proiectul de act normativ a fost publicat pe </w:t>
            </w:r>
            <w:r w:rsidR="004E5EE2" w:rsidRPr="004830F3">
              <w:rPr>
                <w:sz w:val="24"/>
                <w:szCs w:val="24"/>
              </w:rPr>
              <w:t>pagina oficiala a Ministerului Economiei, Energiei si Mediului de Afaceri.</w:t>
            </w:r>
          </w:p>
          <w:p w:rsidR="0025568A" w:rsidRPr="00CE0B14" w:rsidRDefault="00013C5B" w:rsidP="00606F9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Proiectul de act normativ a fost supus Comisiei de Dialog Social constituită </w:t>
            </w:r>
            <w:r w:rsidR="002336C6" w:rsidRPr="00CE0B14">
              <w:rPr>
                <w:sz w:val="24"/>
                <w:szCs w:val="24"/>
              </w:rPr>
              <w:t>la nivelul Ministerului Economiei, Energiei si Mediului de Afaceri</w:t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568A" w:rsidRDefault="00854979" w:rsidP="0025568A">
            <w:pPr>
              <w:spacing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2. Informarea societăţii civile cu  privire la eventualul impact asupra mediului în urma implementării proiectului de act normativ, precum şi efectele asupra sănătăţii şi securităţii cetăţenilor </w:t>
            </w:r>
            <w:r w:rsidRPr="0025568A">
              <w:rPr>
                <w:b/>
                <w:sz w:val="24"/>
                <w:szCs w:val="24"/>
              </w:rPr>
              <w:t>s</w:t>
            </w:r>
            <w:r w:rsidRPr="00CE0B14">
              <w:rPr>
                <w:sz w:val="24"/>
                <w:szCs w:val="24"/>
              </w:rPr>
              <w:t xml:space="preserve">au diversităţii biologice  </w:t>
            </w:r>
          </w:p>
          <w:p w:rsidR="00854979" w:rsidRPr="00CE0B14" w:rsidRDefault="00854979" w:rsidP="0025568A">
            <w:pPr>
              <w:spacing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Proiectul de act normativ nu se referă la acest subiect</w:t>
            </w:r>
          </w:p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</w:p>
        </w:tc>
      </w:tr>
      <w:tr w:rsidR="00CE0B14" w:rsidRPr="00CE0B14" w:rsidTr="000E5303">
        <w:trPr>
          <w:trHeight w:val="534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3. Alte informaţii                    </w:t>
            </w: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Nu este cazul</w:t>
            </w:r>
          </w:p>
        </w:tc>
      </w:tr>
      <w:tr w:rsidR="00CE0B14" w:rsidRPr="00CE0B14" w:rsidTr="000E5303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4E5EE2">
            <w:pPr>
              <w:spacing w:line="276" w:lineRule="auto"/>
              <w:ind w:left="-171" w:firstLine="171"/>
              <w:jc w:val="both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 xml:space="preserve">Secţiunea a 8-a     </w:t>
            </w:r>
          </w:p>
          <w:p w:rsidR="00854979" w:rsidRPr="00CE0B14" w:rsidRDefault="00854979" w:rsidP="0025568A">
            <w:pPr>
              <w:spacing w:line="276" w:lineRule="auto"/>
              <w:ind w:left="-171" w:firstLine="171"/>
              <w:jc w:val="both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 xml:space="preserve">Măsuri de implementare  </w:t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568A" w:rsidRPr="00CE0B14" w:rsidRDefault="00854979" w:rsidP="0025568A">
            <w:pPr>
              <w:spacing w:line="276" w:lineRule="auto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1. Măsurile de punere în aplicare a proiectului de act normativ de către autorităţile administraţiei publice centrale şi/sau locale - înfiinţarea  unor noi organisme sau extinderea competenţelor instituţiilor existente</w:t>
            </w: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Nu este cazul</w:t>
            </w:r>
          </w:p>
        </w:tc>
      </w:tr>
      <w:tr w:rsidR="00CE0B14" w:rsidRPr="00CE0B14" w:rsidTr="000E5303">
        <w:trPr>
          <w:trHeight w:val="20"/>
        </w:trPr>
        <w:tc>
          <w:tcPr>
            <w:tcW w:w="20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568A" w:rsidRDefault="00854979" w:rsidP="0025568A">
            <w:pPr>
              <w:spacing w:line="276" w:lineRule="auto"/>
              <w:ind w:left="-173" w:firstLine="173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 xml:space="preserve">2. Alte informaţii   </w:t>
            </w:r>
          </w:p>
          <w:p w:rsidR="00854979" w:rsidRPr="00CE0B14" w:rsidRDefault="0025568A" w:rsidP="0025568A">
            <w:pPr>
              <w:spacing w:line="276" w:lineRule="auto"/>
              <w:ind w:left="-173" w:firstLine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297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979" w:rsidRPr="00CE0B14" w:rsidRDefault="00854979" w:rsidP="00606F99">
            <w:pPr>
              <w:spacing w:before="100" w:beforeAutospacing="1" w:after="100" w:afterAutospacing="1" w:line="276" w:lineRule="auto"/>
              <w:ind w:left="-171" w:firstLine="171"/>
              <w:jc w:val="both"/>
              <w:rPr>
                <w:sz w:val="24"/>
                <w:szCs w:val="24"/>
              </w:rPr>
            </w:pPr>
            <w:r w:rsidRPr="00CE0B14">
              <w:rPr>
                <w:sz w:val="24"/>
                <w:szCs w:val="24"/>
              </w:rPr>
              <w:t>Nu este cazul</w:t>
            </w:r>
          </w:p>
        </w:tc>
      </w:tr>
    </w:tbl>
    <w:p w:rsidR="00602396" w:rsidRPr="00CE0B14" w:rsidRDefault="00602396" w:rsidP="006B4064">
      <w:pPr>
        <w:spacing w:after="200"/>
        <w:rPr>
          <w:sz w:val="24"/>
          <w:szCs w:val="24"/>
        </w:rPr>
      </w:pPr>
    </w:p>
    <w:p w:rsidR="00E8485E" w:rsidRPr="0050031B" w:rsidRDefault="00854979" w:rsidP="00E8485E">
      <w:pPr>
        <w:spacing w:line="276" w:lineRule="auto"/>
        <w:ind w:left="-284"/>
        <w:jc w:val="both"/>
        <w:rPr>
          <w:sz w:val="24"/>
          <w:szCs w:val="24"/>
          <w:lang w:eastAsia="ro-RO"/>
        </w:rPr>
      </w:pPr>
      <w:r w:rsidRPr="004830F3">
        <w:rPr>
          <w:sz w:val="24"/>
          <w:szCs w:val="24"/>
        </w:rPr>
        <w:t>Faţă de cele menţionate mai sus, în temeiul art. 108 din Constituţia României, republicată</w:t>
      </w:r>
      <w:r w:rsidR="005328C8" w:rsidRPr="004830F3">
        <w:rPr>
          <w:sz w:val="24"/>
          <w:szCs w:val="24"/>
        </w:rPr>
        <w:t>,</w:t>
      </w:r>
      <w:r w:rsidRPr="004830F3">
        <w:rPr>
          <w:sz w:val="24"/>
          <w:szCs w:val="24"/>
        </w:rPr>
        <w:t xml:space="preserve"> al art. 102 </w:t>
      </w:r>
      <w:r w:rsidRPr="00CE0B14">
        <w:rPr>
          <w:sz w:val="24"/>
          <w:szCs w:val="24"/>
        </w:rPr>
        <w:t xml:space="preserve">lit. d) din </w:t>
      </w:r>
      <w:r w:rsidRPr="004830F3">
        <w:rPr>
          <w:sz w:val="24"/>
          <w:szCs w:val="24"/>
        </w:rPr>
        <w:t>Legea nr. 123/2012 a energiei electrice și a gazelor naturale, cu modifică</w:t>
      </w:r>
      <w:r w:rsidR="005328C8" w:rsidRPr="004830F3">
        <w:rPr>
          <w:sz w:val="24"/>
          <w:szCs w:val="24"/>
        </w:rPr>
        <w:t>ril</w:t>
      </w:r>
      <w:r w:rsidR="00E8485E" w:rsidRPr="004830F3">
        <w:rPr>
          <w:sz w:val="24"/>
          <w:szCs w:val="24"/>
        </w:rPr>
        <w:t xml:space="preserve">e și completările ulterioare, și </w:t>
      </w:r>
      <w:r w:rsidR="005328C8" w:rsidRPr="004830F3">
        <w:rPr>
          <w:sz w:val="24"/>
          <w:szCs w:val="24"/>
        </w:rPr>
        <w:t xml:space="preserve">al art. </w:t>
      </w:r>
      <w:r w:rsidR="005328C8" w:rsidRPr="00CE0B14">
        <w:rPr>
          <w:sz w:val="24"/>
          <w:szCs w:val="24"/>
        </w:rPr>
        <w:t xml:space="preserve">9 </w:t>
      </w:r>
      <w:r w:rsidR="0020759B" w:rsidRPr="00CE0B14">
        <w:rPr>
          <w:sz w:val="24"/>
          <w:szCs w:val="24"/>
        </w:rPr>
        <w:t xml:space="preserve">alin. (1) </w:t>
      </w:r>
      <w:r w:rsidR="005328C8" w:rsidRPr="00CE0B14">
        <w:rPr>
          <w:sz w:val="24"/>
          <w:szCs w:val="24"/>
        </w:rPr>
        <w:t xml:space="preserve">din Legea nr. 256/2018 </w:t>
      </w:r>
      <w:r w:rsidRPr="00CE0B14">
        <w:rPr>
          <w:sz w:val="24"/>
          <w:szCs w:val="24"/>
        </w:rPr>
        <w:t xml:space="preserve"> </w:t>
      </w:r>
      <w:r w:rsidR="005328C8" w:rsidRPr="00CE0B14">
        <w:rPr>
          <w:sz w:val="24"/>
          <w:szCs w:val="24"/>
          <w:lang w:val="pl-PL"/>
        </w:rPr>
        <w:t>privind unele măsuri necesare pentru implementarea operațiunilor petroliere de către titularii de acorduri petroliere referitoare la perimetre petroliere offshore</w:t>
      </w:r>
      <w:r w:rsidR="0050031B">
        <w:rPr>
          <w:sz w:val="24"/>
          <w:szCs w:val="24"/>
          <w:lang w:val="pl-PL"/>
        </w:rPr>
        <w:t>,</w:t>
      </w:r>
      <w:r w:rsidR="006B4064" w:rsidRPr="00CE0B14">
        <w:rPr>
          <w:sz w:val="24"/>
          <w:szCs w:val="24"/>
          <w:lang w:val="pl-PL"/>
        </w:rPr>
        <w:t xml:space="preserve"> </w:t>
      </w:r>
      <w:r w:rsidRPr="00CE0B14">
        <w:rPr>
          <w:sz w:val="24"/>
          <w:szCs w:val="24"/>
        </w:rPr>
        <w:t>s-a elaborat</w:t>
      </w:r>
      <w:r w:rsidR="00E8485E">
        <w:rPr>
          <w:sz w:val="24"/>
          <w:szCs w:val="24"/>
        </w:rPr>
        <w:t>,</w:t>
      </w:r>
      <w:r w:rsidRPr="00CE0B14">
        <w:rPr>
          <w:sz w:val="24"/>
          <w:szCs w:val="24"/>
        </w:rPr>
        <w:t xml:space="preserve"> alăturatul</w:t>
      </w:r>
      <w:r w:rsidR="00E8485E">
        <w:rPr>
          <w:sz w:val="24"/>
          <w:szCs w:val="24"/>
        </w:rPr>
        <w:t>,</w:t>
      </w:r>
      <w:r w:rsidRPr="00CE0B14">
        <w:rPr>
          <w:sz w:val="24"/>
          <w:szCs w:val="24"/>
        </w:rPr>
        <w:t xml:space="preserve"> proiect</w:t>
      </w:r>
      <w:r w:rsidR="00383650" w:rsidRPr="00CE0B14">
        <w:rPr>
          <w:sz w:val="24"/>
          <w:szCs w:val="24"/>
        </w:rPr>
        <w:t xml:space="preserve"> de H</w:t>
      </w:r>
      <w:r w:rsidRPr="00CE0B14">
        <w:rPr>
          <w:sz w:val="24"/>
          <w:szCs w:val="24"/>
        </w:rPr>
        <w:t xml:space="preserve">otărâre a Guvernului </w:t>
      </w:r>
      <w:r w:rsidR="00383650" w:rsidRPr="00CE0B14">
        <w:rPr>
          <w:sz w:val="24"/>
          <w:szCs w:val="24"/>
        </w:rPr>
        <w:t xml:space="preserve">privind </w:t>
      </w:r>
      <w:r w:rsidR="0045286B" w:rsidRPr="00CE0B14">
        <w:rPr>
          <w:sz w:val="24"/>
          <w:szCs w:val="24"/>
        </w:rPr>
        <w:t>aprobarea Procedurii</w:t>
      </w:r>
      <w:r w:rsidR="00383650" w:rsidRPr="00CE0B14">
        <w:rPr>
          <w:sz w:val="24"/>
          <w:szCs w:val="24"/>
        </w:rPr>
        <w:t xml:space="preserve"> pentru recepționarea lucrărilor executate de către titularii de acorduri petroliere în baza Legii nr. 256/2018 privind unele măsuri necesare pentru implementarea operațiunilor petroliere de către titularii de acorduri petroliere referitoare la perimetre petroliere offshore</w:t>
      </w:r>
      <w:r w:rsidR="00E8485E">
        <w:rPr>
          <w:sz w:val="24"/>
          <w:szCs w:val="24"/>
        </w:rPr>
        <w:t xml:space="preserve">, </w:t>
      </w:r>
      <w:r w:rsidR="00E8485E" w:rsidRPr="0050031B">
        <w:rPr>
          <w:sz w:val="24"/>
          <w:szCs w:val="24"/>
        </w:rPr>
        <w:t>pe care, dacă sunteţi de acord, vă rugăm  să-l aprobaţi.</w:t>
      </w:r>
    </w:p>
    <w:p w:rsidR="00471566" w:rsidRPr="00CE0B14" w:rsidRDefault="00471566" w:rsidP="00606F99">
      <w:pPr>
        <w:spacing w:line="276" w:lineRule="auto"/>
        <w:jc w:val="both"/>
        <w:rPr>
          <w:sz w:val="24"/>
          <w:szCs w:val="24"/>
        </w:rPr>
      </w:pPr>
    </w:p>
    <w:p w:rsidR="00602396" w:rsidRDefault="00602396" w:rsidP="00606F99">
      <w:pPr>
        <w:spacing w:line="276" w:lineRule="auto"/>
        <w:jc w:val="both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02"/>
      </w:tblGrid>
      <w:tr w:rsidR="00E8485E" w:rsidTr="00E8485E">
        <w:tc>
          <w:tcPr>
            <w:tcW w:w="4902" w:type="dxa"/>
          </w:tcPr>
          <w:p w:rsidR="00E8485E" w:rsidRDefault="00E8485E" w:rsidP="00E8485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>Ministrul Economiei, Energiei și Mediului de Afaceri</w:t>
            </w:r>
          </w:p>
          <w:p w:rsidR="00E8485E" w:rsidRDefault="00E8485E" w:rsidP="00E8485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>Virgil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E0B14">
              <w:rPr>
                <w:b/>
                <w:sz w:val="24"/>
                <w:szCs w:val="24"/>
              </w:rPr>
              <w:t xml:space="preserve">- Daniel POPESCU                                                            </w:t>
            </w:r>
          </w:p>
        </w:tc>
        <w:tc>
          <w:tcPr>
            <w:tcW w:w="4902" w:type="dxa"/>
          </w:tcPr>
          <w:p w:rsidR="00E8485E" w:rsidRDefault="00E8485E" w:rsidP="00E8485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0031B">
              <w:rPr>
                <w:b/>
                <w:sz w:val="24"/>
                <w:szCs w:val="24"/>
              </w:rPr>
              <w:t xml:space="preserve">Secretarul General </w:t>
            </w:r>
            <w:r w:rsidRPr="00CE0B14">
              <w:rPr>
                <w:b/>
                <w:sz w:val="24"/>
                <w:szCs w:val="24"/>
              </w:rPr>
              <w:t>al Guvernului</w:t>
            </w:r>
          </w:p>
          <w:p w:rsidR="00E8485E" w:rsidRPr="00CE0B14" w:rsidRDefault="00E8485E" w:rsidP="00E8485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E8485E" w:rsidRPr="00E8485E" w:rsidRDefault="00E8485E" w:rsidP="00E8485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8485E">
              <w:rPr>
                <w:b/>
                <w:sz w:val="24"/>
                <w:szCs w:val="24"/>
              </w:rPr>
              <w:t>Antonel TĂNASE</w:t>
            </w:r>
          </w:p>
        </w:tc>
      </w:tr>
    </w:tbl>
    <w:p w:rsidR="00854979" w:rsidRPr="00CE0B14" w:rsidRDefault="00854979" w:rsidP="00606F99">
      <w:pPr>
        <w:shd w:val="clear" w:color="auto" w:fill="FFFFFF"/>
        <w:spacing w:line="276" w:lineRule="auto"/>
        <w:rPr>
          <w:b/>
          <w:sz w:val="24"/>
          <w:szCs w:val="24"/>
        </w:rPr>
      </w:pPr>
    </w:p>
    <w:tbl>
      <w:tblPr>
        <w:tblW w:w="10888" w:type="dxa"/>
        <w:jc w:val="center"/>
        <w:tblInd w:w="124" w:type="dxa"/>
        <w:tblLayout w:type="fixed"/>
        <w:tblLook w:val="01E0" w:firstRow="1" w:lastRow="1" w:firstColumn="1" w:lastColumn="1" w:noHBand="0" w:noVBand="0"/>
      </w:tblPr>
      <w:tblGrid>
        <w:gridCol w:w="10888"/>
      </w:tblGrid>
      <w:tr w:rsidR="00CE0B14" w:rsidRPr="00CE0B14" w:rsidTr="000E5303">
        <w:trPr>
          <w:trHeight w:val="2031"/>
          <w:jc w:val="center"/>
        </w:trPr>
        <w:tc>
          <w:tcPr>
            <w:tcW w:w="10888" w:type="dxa"/>
          </w:tcPr>
          <w:p w:rsidR="003505F9" w:rsidRDefault="00E8485E" w:rsidP="00E8485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</w:t>
            </w:r>
          </w:p>
          <w:p w:rsidR="00606F99" w:rsidRPr="00CE0B14" w:rsidRDefault="00606F99" w:rsidP="00606F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>Președinte</w:t>
            </w:r>
          </w:p>
          <w:p w:rsidR="00497DCF" w:rsidRPr="00CE0B14" w:rsidRDefault="00497DCF" w:rsidP="00606F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 xml:space="preserve">Autoritatea Competentă </w:t>
            </w:r>
            <w:r w:rsidR="00606F99" w:rsidRPr="00CE0B14">
              <w:rPr>
                <w:b/>
                <w:sz w:val="24"/>
                <w:szCs w:val="24"/>
              </w:rPr>
              <w:t xml:space="preserve">de </w:t>
            </w:r>
            <w:r w:rsidRPr="00CE0B14">
              <w:rPr>
                <w:b/>
                <w:sz w:val="24"/>
                <w:szCs w:val="24"/>
              </w:rPr>
              <w:t xml:space="preserve">Reglementare </w:t>
            </w:r>
          </w:p>
          <w:p w:rsidR="00497DCF" w:rsidRPr="00CE0B14" w:rsidRDefault="00606F99" w:rsidP="00606F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 xml:space="preserve">a </w:t>
            </w:r>
            <w:r w:rsidR="00497DCF" w:rsidRPr="00CE0B14">
              <w:rPr>
                <w:b/>
                <w:sz w:val="24"/>
                <w:szCs w:val="24"/>
              </w:rPr>
              <w:t xml:space="preserve">Operațiunilor Petroliere Offshore </w:t>
            </w:r>
            <w:r w:rsidRPr="00CE0B14">
              <w:rPr>
                <w:b/>
                <w:sz w:val="24"/>
                <w:szCs w:val="24"/>
              </w:rPr>
              <w:t xml:space="preserve">la </w:t>
            </w:r>
            <w:r w:rsidR="00497DCF" w:rsidRPr="00CE0B14">
              <w:rPr>
                <w:b/>
                <w:sz w:val="24"/>
                <w:szCs w:val="24"/>
              </w:rPr>
              <w:t>Marea Neagră</w:t>
            </w:r>
          </w:p>
          <w:p w:rsidR="00602396" w:rsidRPr="00CE0B14" w:rsidRDefault="00602396" w:rsidP="00606F99">
            <w:pPr>
              <w:spacing w:line="276" w:lineRule="auto"/>
              <w:jc w:val="center"/>
              <w:rPr>
                <w:b/>
                <w:caps/>
                <w:sz w:val="24"/>
                <w:szCs w:val="24"/>
              </w:rPr>
            </w:pPr>
          </w:p>
          <w:p w:rsidR="009B0E15" w:rsidRPr="00CE0B14" w:rsidRDefault="009B0E15" w:rsidP="00606F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0B14">
              <w:rPr>
                <w:b/>
                <w:sz w:val="24"/>
                <w:szCs w:val="24"/>
              </w:rPr>
              <w:t>Constantin GHEORGHE</w:t>
            </w:r>
          </w:p>
          <w:p w:rsidR="009B0E15" w:rsidRPr="00CE0B14" w:rsidRDefault="009B0E15" w:rsidP="00606F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71566" w:rsidRDefault="00471566" w:rsidP="00606F99">
            <w:pPr>
              <w:spacing w:line="276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471566" w:rsidRDefault="00471566" w:rsidP="00606F99">
            <w:pPr>
              <w:spacing w:line="276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9B0E15" w:rsidRPr="0050031B" w:rsidRDefault="00E8485E" w:rsidP="00606F99">
            <w:pPr>
              <w:spacing w:line="276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50031B">
              <w:rPr>
                <w:b/>
                <w:sz w:val="24"/>
                <w:szCs w:val="24"/>
                <w:u w:val="single"/>
              </w:rPr>
              <w:t xml:space="preserve">Avizat favorabil </w:t>
            </w:r>
          </w:p>
          <w:p w:rsidR="00606F99" w:rsidRPr="0050031B" w:rsidRDefault="00606F99" w:rsidP="00606F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3A1C1D" w:rsidRPr="0050031B" w:rsidRDefault="003A1C1D" w:rsidP="00606F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3A1C1D" w:rsidRPr="0050031B" w:rsidRDefault="003A1C1D" w:rsidP="00606F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3A1C1D" w:rsidRPr="0050031B" w:rsidRDefault="003A1C1D" w:rsidP="00606F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3A1C1D" w:rsidRPr="0050031B" w:rsidRDefault="003A1C1D" w:rsidP="00606F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28"/>
              <w:gridCol w:w="5329"/>
            </w:tblGrid>
            <w:tr w:rsidR="0050031B" w:rsidRPr="0050031B" w:rsidTr="0050031B">
              <w:tc>
                <w:tcPr>
                  <w:tcW w:w="5328" w:type="dxa"/>
                </w:tcPr>
                <w:p w:rsidR="003A1C1D" w:rsidRPr="0050031B" w:rsidRDefault="003A1C1D" w:rsidP="003A1C1D">
                  <w:pPr>
                    <w:spacing w:line="276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50031B">
                    <w:rPr>
                      <w:b/>
                      <w:sz w:val="24"/>
                      <w:szCs w:val="24"/>
                    </w:rPr>
                    <w:t xml:space="preserve">Ministrul Lucrărilor Publice, Dezvoltării și Administrației </w:t>
                  </w:r>
                </w:p>
                <w:p w:rsidR="003A1C1D" w:rsidRPr="0050031B" w:rsidRDefault="003A1C1D" w:rsidP="003A1C1D">
                  <w:pPr>
                    <w:spacing w:line="276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50031B">
                    <w:rPr>
                      <w:b/>
                      <w:sz w:val="24"/>
                      <w:szCs w:val="24"/>
                    </w:rPr>
                    <w:t xml:space="preserve">Ion ȘTEFAN </w:t>
                  </w:r>
                </w:p>
                <w:p w:rsidR="003A1C1D" w:rsidRPr="0050031B" w:rsidRDefault="003A1C1D" w:rsidP="00606F99">
                  <w:pPr>
                    <w:spacing w:line="276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329" w:type="dxa"/>
                </w:tcPr>
                <w:p w:rsidR="003A1C1D" w:rsidRPr="0050031B" w:rsidRDefault="003A1C1D" w:rsidP="003A1C1D">
                  <w:pPr>
                    <w:spacing w:line="276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50031B">
                    <w:rPr>
                      <w:b/>
                      <w:sz w:val="24"/>
                      <w:szCs w:val="24"/>
                    </w:rPr>
                    <w:t xml:space="preserve">Ministrul Justiţiei </w:t>
                  </w:r>
                </w:p>
                <w:p w:rsidR="003A1C1D" w:rsidRPr="0050031B" w:rsidRDefault="003A1C1D" w:rsidP="003A1C1D">
                  <w:pPr>
                    <w:spacing w:line="276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3A1C1D" w:rsidRPr="0050031B" w:rsidRDefault="003A1C1D" w:rsidP="003A1C1D">
                  <w:pPr>
                    <w:spacing w:line="276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50031B">
                    <w:rPr>
                      <w:b/>
                      <w:bCs/>
                      <w:sz w:val="24"/>
                      <w:szCs w:val="24"/>
                      <w:shd w:val="clear" w:color="auto" w:fill="FFFFFF"/>
                    </w:rPr>
                    <w:t>Cătălin Marian PREDOIU</w:t>
                  </w:r>
                </w:p>
                <w:p w:rsidR="003A1C1D" w:rsidRPr="0050031B" w:rsidRDefault="003A1C1D" w:rsidP="00606F99">
                  <w:pPr>
                    <w:spacing w:line="276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54979" w:rsidRPr="00CE0B14" w:rsidRDefault="00854979" w:rsidP="00606F99">
            <w:pPr>
              <w:spacing w:line="276" w:lineRule="auto"/>
              <w:rPr>
                <w:b/>
                <w:caps/>
                <w:sz w:val="24"/>
                <w:szCs w:val="24"/>
              </w:rPr>
            </w:pPr>
          </w:p>
        </w:tc>
      </w:tr>
      <w:tr w:rsidR="00CE0B14" w:rsidRPr="00CE0B14" w:rsidTr="000E5303">
        <w:trPr>
          <w:trHeight w:val="2031"/>
          <w:jc w:val="center"/>
        </w:trPr>
        <w:tc>
          <w:tcPr>
            <w:tcW w:w="10888" w:type="dxa"/>
          </w:tcPr>
          <w:p w:rsidR="0010629B" w:rsidRPr="0010629B" w:rsidRDefault="0010629B" w:rsidP="00471566">
            <w:pPr>
              <w:spacing w:line="276" w:lineRule="auto"/>
              <w:rPr>
                <w:b/>
                <w:sz w:val="2"/>
                <w:szCs w:val="2"/>
              </w:rPr>
            </w:pPr>
          </w:p>
        </w:tc>
      </w:tr>
    </w:tbl>
    <w:p w:rsidR="00C24AB2" w:rsidRDefault="00C24AB2">
      <w:pPr>
        <w:spacing w:after="200" w:line="276" w:lineRule="auto"/>
        <w:rPr>
          <w:b/>
          <w:caps/>
          <w:sz w:val="24"/>
          <w:szCs w:val="24"/>
          <w:u w:val="single"/>
        </w:rPr>
      </w:pPr>
    </w:p>
    <w:sectPr w:rsidR="00C24AB2" w:rsidSect="000C1149">
      <w:footerReference w:type="even" r:id="rId8"/>
      <w:footerReference w:type="default" r:id="rId9"/>
      <w:pgSz w:w="11907" w:h="16840" w:code="9"/>
      <w:pgMar w:top="1009" w:right="1021" w:bottom="340" w:left="129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FE6" w:rsidRDefault="00A41FE6">
      <w:r>
        <w:separator/>
      </w:r>
    </w:p>
  </w:endnote>
  <w:endnote w:type="continuationSeparator" w:id="0">
    <w:p w:rsidR="00A41FE6" w:rsidRDefault="00A41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2A4" w:rsidRDefault="00383650" w:rsidP="007C1B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42A4" w:rsidRDefault="00A41FE6" w:rsidP="006A1CC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86494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4488" w:rsidRDefault="00324488">
        <w:pPr>
          <w:pStyle w:val="Footer"/>
          <w:jc w:val="right"/>
        </w:pPr>
        <w:r w:rsidRPr="00324488">
          <w:rPr>
            <w:sz w:val="20"/>
            <w:szCs w:val="20"/>
          </w:rPr>
          <w:fldChar w:fldCharType="begin"/>
        </w:r>
        <w:r w:rsidRPr="00324488">
          <w:rPr>
            <w:sz w:val="20"/>
            <w:szCs w:val="20"/>
          </w:rPr>
          <w:instrText xml:space="preserve"> PAGE   \* MERGEFORMAT </w:instrText>
        </w:r>
        <w:r w:rsidRPr="00324488">
          <w:rPr>
            <w:sz w:val="20"/>
            <w:szCs w:val="20"/>
          </w:rPr>
          <w:fldChar w:fldCharType="separate"/>
        </w:r>
        <w:r w:rsidR="00F74FAE">
          <w:rPr>
            <w:noProof/>
            <w:sz w:val="20"/>
            <w:szCs w:val="20"/>
          </w:rPr>
          <w:t>5</w:t>
        </w:r>
        <w:r w:rsidRPr="00324488">
          <w:rPr>
            <w:noProof/>
            <w:sz w:val="20"/>
            <w:szCs w:val="20"/>
          </w:rPr>
          <w:fldChar w:fldCharType="end"/>
        </w:r>
      </w:p>
    </w:sdtContent>
  </w:sdt>
  <w:p w:rsidR="00EA42A4" w:rsidRDefault="00A41FE6" w:rsidP="006A1CC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FE6" w:rsidRDefault="00A41FE6">
      <w:r>
        <w:separator/>
      </w:r>
    </w:p>
  </w:footnote>
  <w:footnote w:type="continuationSeparator" w:id="0">
    <w:p w:rsidR="00A41FE6" w:rsidRDefault="00A41F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979"/>
    <w:rsid w:val="00013C5B"/>
    <w:rsid w:val="000A7F8A"/>
    <w:rsid w:val="000C62F2"/>
    <w:rsid w:val="000F67D1"/>
    <w:rsid w:val="0010629B"/>
    <w:rsid w:val="00182177"/>
    <w:rsid w:val="001B113F"/>
    <w:rsid w:val="001D5B6B"/>
    <w:rsid w:val="0020759B"/>
    <w:rsid w:val="00212076"/>
    <w:rsid w:val="002336C6"/>
    <w:rsid w:val="00237AF7"/>
    <w:rsid w:val="0025568A"/>
    <w:rsid w:val="00295BC6"/>
    <w:rsid w:val="002A4BD6"/>
    <w:rsid w:val="002B19F2"/>
    <w:rsid w:val="002D7404"/>
    <w:rsid w:val="002E0E3E"/>
    <w:rsid w:val="00315C54"/>
    <w:rsid w:val="00324488"/>
    <w:rsid w:val="003505F9"/>
    <w:rsid w:val="00383650"/>
    <w:rsid w:val="003A1C1D"/>
    <w:rsid w:val="0045286B"/>
    <w:rsid w:val="004606E8"/>
    <w:rsid w:val="00471566"/>
    <w:rsid w:val="004830F3"/>
    <w:rsid w:val="00497DCF"/>
    <w:rsid w:val="004D10E6"/>
    <w:rsid w:val="004E5EE2"/>
    <w:rsid w:val="0050031B"/>
    <w:rsid w:val="005328C8"/>
    <w:rsid w:val="005348F2"/>
    <w:rsid w:val="005421A9"/>
    <w:rsid w:val="00574599"/>
    <w:rsid w:val="00577AF2"/>
    <w:rsid w:val="005E761F"/>
    <w:rsid w:val="005F0BF6"/>
    <w:rsid w:val="00602396"/>
    <w:rsid w:val="00606F99"/>
    <w:rsid w:val="00610461"/>
    <w:rsid w:val="00613308"/>
    <w:rsid w:val="006304C9"/>
    <w:rsid w:val="00632BFE"/>
    <w:rsid w:val="00646F7C"/>
    <w:rsid w:val="006B4064"/>
    <w:rsid w:val="006D5FA9"/>
    <w:rsid w:val="00721501"/>
    <w:rsid w:val="00732CF0"/>
    <w:rsid w:val="00767C91"/>
    <w:rsid w:val="00787073"/>
    <w:rsid w:val="00796DD0"/>
    <w:rsid w:val="007A2935"/>
    <w:rsid w:val="007A4AB7"/>
    <w:rsid w:val="00804E4C"/>
    <w:rsid w:val="008213FE"/>
    <w:rsid w:val="00854979"/>
    <w:rsid w:val="00882962"/>
    <w:rsid w:val="00882DC9"/>
    <w:rsid w:val="008A5511"/>
    <w:rsid w:val="008B4647"/>
    <w:rsid w:val="009465C2"/>
    <w:rsid w:val="0095061B"/>
    <w:rsid w:val="009816B7"/>
    <w:rsid w:val="0099692C"/>
    <w:rsid w:val="009A4906"/>
    <w:rsid w:val="009B0E15"/>
    <w:rsid w:val="009C3F17"/>
    <w:rsid w:val="009F6AD5"/>
    <w:rsid w:val="00A251F6"/>
    <w:rsid w:val="00A41FE6"/>
    <w:rsid w:val="00A54BDF"/>
    <w:rsid w:val="00A72872"/>
    <w:rsid w:val="00A92DE5"/>
    <w:rsid w:val="00AC4901"/>
    <w:rsid w:val="00B412F2"/>
    <w:rsid w:val="00B84A81"/>
    <w:rsid w:val="00C01D81"/>
    <w:rsid w:val="00C02B61"/>
    <w:rsid w:val="00C24AB2"/>
    <w:rsid w:val="00C756AB"/>
    <w:rsid w:val="00CA3357"/>
    <w:rsid w:val="00CE08A9"/>
    <w:rsid w:val="00CE0B14"/>
    <w:rsid w:val="00D10430"/>
    <w:rsid w:val="00DA688C"/>
    <w:rsid w:val="00DF6900"/>
    <w:rsid w:val="00DF76B5"/>
    <w:rsid w:val="00E8485E"/>
    <w:rsid w:val="00EA1CA2"/>
    <w:rsid w:val="00EA4679"/>
    <w:rsid w:val="00EF5A3A"/>
    <w:rsid w:val="00EF7B91"/>
    <w:rsid w:val="00F65F2B"/>
    <w:rsid w:val="00F7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97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o-RO"/>
    </w:rPr>
  </w:style>
  <w:style w:type="paragraph" w:styleId="Heading1">
    <w:name w:val="heading 1"/>
    <w:basedOn w:val="Normal"/>
    <w:next w:val="Normal"/>
    <w:link w:val="Heading1Char"/>
    <w:qFormat/>
    <w:rsid w:val="00854979"/>
    <w:pPr>
      <w:keepNext/>
      <w:outlineLvl w:val="0"/>
    </w:pPr>
    <w:rPr>
      <w:rFonts w:ascii="Arial" w:hAnsi="Arial"/>
      <w:b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979"/>
    <w:rPr>
      <w:rFonts w:ascii="Arial" w:eastAsia="Times New Roman" w:hAnsi="Arial" w:cs="Times New Roman"/>
      <w:b/>
      <w:sz w:val="28"/>
      <w:lang w:val="en-US"/>
    </w:rPr>
  </w:style>
  <w:style w:type="paragraph" w:styleId="Title">
    <w:name w:val="Title"/>
    <w:basedOn w:val="Normal"/>
    <w:link w:val="TitleChar"/>
    <w:qFormat/>
    <w:rsid w:val="00854979"/>
    <w:pPr>
      <w:spacing w:after="200" w:line="276" w:lineRule="auto"/>
      <w:jc w:val="center"/>
    </w:pPr>
    <w:rPr>
      <w:rFonts w:ascii="Arial" w:eastAsia="Calibri" w:hAnsi="Arial"/>
      <w:b/>
      <w:szCs w:val="22"/>
      <w:lang w:val="en-US"/>
    </w:rPr>
  </w:style>
  <w:style w:type="character" w:customStyle="1" w:styleId="TitleChar">
    <w:name w:val="Title Char"/>
    <w:basedOn w:val="DefaultParagraphFont"/>
    <w:link w:val="Title"/>
    <w:rsid w:val="00854979"/>
    <w:rPr>
      <w:rFonts w:ascii="Arial" w:eastAsia="Calibri" w:hAnsi="Arial" w:cs="Times New Roman"/>
      <w:b/>
      <w:sz w:val="28"/>
      <w:lang w:val="en-US"/>
    </w:rPr>
  </w:style>
  <w:style w:type="paragraph" w:styleId="ListParagraph">
    <w:name w:val="List Paragraph"/>
    <w:basedOn w:val="Normal"/>
    <w:qFormat/>
    <w:rsid w:val="008549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basedOn w:val="Normal"/>
    <w:rsid w:val="00854979"/>
    <w:rPr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85497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979"/>
    <w:rPr>
      <w:rFonts w:ascii="Times New Roman" w:eastAsia="Times New Roman" w:hAnsi="Times New Roman" w:cs="Times New Roman"/>
      <w:sz w:val="28"/>
      <w:szCs w:val="28"/>
      <w:lang w:val="ro-RO"/>
    </w:rPr>
  </w:style>
  <w:style w:type="character" w:styleId="PageNumber">
    <w:name w:val="page number"/>
    <w:basedOn w:val="DefaultParagraphFont"/>
    <w:rsid w:val="00854979"/>
  </w:style>
  <w:style w:type="character" w:styleId="Emphasis">
    <w:name w:val="Emphasis"/>
    <w:uiPriority w:val="20"/>
    <w:qFormat/>
    <w:rsid w:val="00854979"/>
    <w:rPr>
      <w:b/>
      <w:bCs/>
      <w:i w:val="0"/>
      <w:iCs w:val="0"/>
    </w:rPr>
  </w:style>
  <w:style w:type="character" w:customStyle="1" w:styleId="st">
    <w:name w:val="st"/>
    <w:basedOn w:val="DefaultParagraphFont"/>
    <w:rsid w:val="00A251F6"/>
  </w:style>
  <w:style w:type="character" w:styleId="Strong">
    <w:name w:val="Strong"/>
    <w:basedOn w:val="DefaultParagraphFont"/>
    <w:uiPriority w:val="22"/>
    <w:qFormat/>
    <w:rsid w:val="009B0E1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E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E15"/>
    <w:rPr>
      <w:rFonts w:ascii="Tahoma" w:eastAsia="Times New Roman" w:hAnsi="Tahoma" w:cs="Tahoma"/>
      <w:sz w:val="16"/>
      <w:szCs w:val="16"/>
      <w:lang w:val="ro-RO"/>
    </w:rPr>
  </w:style>
  <w:style w:type="character" w:styleId="Hyperlink">
    <w:name w:val="Hyperlink"/>
    <w:basedOn w:val="DefaultParagraphFont"/>
    <w:uiPriority w:val="99"/>
    <w:unhideWhenUsed/>
    <w:rsid w:val="00013C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0629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629B"/>
    <w:rPr>
      <w:rFonts w:ascii="Times New Roman" w:eastAsia="Times New Roman" w:hAnsi="Times New Roman" w:cs="Times New Roman"/>
      <w:sz w:val="28"/>
      <w:szCs w:val="28"/>
      <w:lang w:val="ro-RO"/>
    </w:rPr>
  </w:style>
  <w:style w:type="table" w:styleId="TableGrid">
    <w:name w:val="Table Grid"/>
    <w:basedOn w:val="TableNormal"/>
    <w:uiPriority w:val="59"/>
    <w:rsid w:val="00E84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97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o-RO"/>
    </w:rPr>
  </w:style>
  <w:style w:type="paragraph" w:styleId="Heading1">
    <w:name w:val="heading 1"/>
    <w:basedOn w:val="Normal"/>
    <w:next w:val="Normal"/>
    <w:link w:val="Heading1Char"/>
    <w:qFormat/>
    <w:rsid w:val="00854979"/>
    <w:pPr>
      <w:keepNext/>
      <w:outlineLvl w:val="0"/>
    </w:pPr>
    <w:rPr>
      <w:rFonts w:ascii="Arial" w:hAnsi="Arial"/>
      <w:b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979"/>
    <w:rPr>
      <w:rFonts w:ascii="Arial" w:eastAsia="Times New Roman" w:hAnsi="Arial" w:cs="Times New Roman"/>
      <w:b/>
      <w:sz w:val="28"/>
      <w:lang w:val="en-US"/>
    </w:rPr>
  </w:style>
  <w:style w:type="paragraph" w:styleId="Title">
    <w:name w:val="Title"/>
    <w:basedOn w:val="Normal"/>
    <w:link w:val="TitleChar"/>
    <w:qFormat/>
    <w:rsid w:val="00854979"/>
    <w:pPr>
      <w:spacing w:after="200" w:line="276" w:lineRule="auto"/>
      <w:jc w:val="center"/>
    </w:pPr>
    <w:rPr>
      <w:rFonts w:ascii="Arial" w:eastAsia="Calibri" w:hAnsi="Arial"/>
      <w:b/>
      <w:szCs w:val="22"/>
      <w:lang w:val="en-US"/>
    </w:rPr>
  </w:style>
  <w:style w:type="character" w:customStyle="1" w:styleId="TitleChar">
    <w:name w:val="Title Char"/>
    <w:basedOn w:val="DefaultParagraphFont"/>
    <w:link w:val="Title"/>
    <w:rsid w:val="00854979"/>
    <w:rPr>
      <w:rFonts w:ascii="Arial" w:eastAsia="Calibri" w:hAnsi="Arial" w:cs="Times New Roman"/>
      <w:b/>
      <w:sz w:val="28"/>
      <w:lang w:val="en-US"/>
    </w:rPr>
  </w:style>
  <w:style w:type="paragraph" w:styleId="ListParagraph">
    <w:name w:val="List Paragraph"/>
    <w:basedOn w:val="Normal"/>
    <w:qFormat/>
    <w:rsid w:val="008549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basedOn w:val="Normal"/>
    <w:rsid w:val="00854979"/>
    <w:rPr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85497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979"/>
    <w:rPr>
      <w:rFonts w:ascii="Times New Roman" w:eastAsia="Times New Roman" w:hAnsi="Times New Roman" w:cs="Times New Roman"/>
      <w:sz w:val="28"/>
      <w:szCs w:val="28"/>
      <w:lang w:val="ro-RO"/>
    </w:rPr>
  </w:style>
  <w:style w:type="character" w:styleId="PageNumber">
    <w:name w:val="page number"/>
    <w:basedOn w:val="DefaultParagraphFont"/>
    <w:rsid w:val="00854979"/>
  </w:style>
  <w:style w:type="character" w:styleId="Emphasis">
    <w:name w:val="Emphasis"/>
    <w:uiPriority w:val="20"/>
    <w:qFormat/>
    <w:rsid w:val="00854979"/>
    <w:rPr>
      <w:b/>
      <w:bCs/>
      <w:i w:val="0"/>
      <w:iCs w:val="0"/>
    </w:rPr>
  </w:style>
  <w:style w:type="character" w:customStyle="1" w:styleId="st">
    <w:name w:val="st"/>
    <w:basedOn w:val="DefaultParagraphFont"/>
    <w:rsid w:val="00A251F6"/>
  </w:style>
  <w:style w:type="character" w:styleId="Strong">
    <w:name w:val="Strong"/>
    <w:basedOn w:val="DefaultParagraphFont"/>
    <w:uiPriority w:val="22"/>
    <w:qFormat/>
    <w:rsid w:val="009B0E1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E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E15"/>
    <w:rPr>
      <w:rFonts w:ascii="Tahoma" w:eastAsia="Times New Roman" w:hAnsi="Tahoma" w:cs="Tahoma"/>
      <w:sz w:val="16"/>
      <w:szCs w:val="16"/>
      <w:lang w:val="ro-RO"/>
    </w:rPr>
  </w:style>
  <w:style w:type="character" w:styleId="Hyperlink">
    <w:name w:val="Hyperlink"/>
    <w:basedOn w:val="DefaultParagraphFont"/>
    <w:uiPriority w:val="99"/>
    <w:unhideWhenUsed/>
    <w:rsid w:val="00013C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0629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629B"/>
    <w:rPr>
      <w:rFonts w:ascii="Times New Roman" w:eastAsia="Times New Roman" w:hAnsi="Times New Roman" w:cs="Times New Roman"/>
      <w:sz w:val="28"/>
      <w:szCs w:val="28"/>
      <w:lang w:val="ro-RO"/>
    </w:rPr>
  </w:style>
  <w:style w:type="table" w:styleId="TableGrid">
    <w:name w:val="Table Grid"/>
    <w:basedOn w:val="TableNormal"/>
    <w:uiPriority w:val="59"/>
    <w:rsid w:val="00E84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F629B-4B26-4E87-8C7C-E31B109C4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1978</Words>
  <Characters>11275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Liliana_local</dc:creator>
  <cp:lastModifiedBy>Frunza Ana Maria</cp:lastModifiedBy>
  <cp:revision>12</cp:revision>
  <cp:lastPrinted>2019-12-17T09:12:00Z</cp:lastPrinted>
  <dcterms:created xsi:type="dcterms:W3CDTF">2019-12-12T08:27:00Z</dcterms:created>
  <dcterms:modified xsi:type="dcterms:W3CDTF">2019-12-17T09:16:00Z</dcterms:modified>
</cp:coreProperties>
</file>